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3A85" w:rsidRPr="005C0620" w:rsidRDefault="00363A85" w:rsidP="00363A85">
      <w:pPr>
        <w:jc w:val="center"/>
      </w:pPr>
    </w:p>
    <w:p w:rsidR="00363A85" w:rsidRPr="005C0620" w:rsidRDefault="00363A85" w:rsidP="00363A85"/>
    <w:p w:rsidR="00363A85" w:rsidRPr="005C0620" w:rsidRDefault="00363A85" w:rsidP="00363A85"/>
    <w:p w:rsidR="00363A85" w:rsidRPr="005C0620" w:rsidRDefault="003D3461" w:rsidP="00363A85">
      <w:r>
        <w:rPr>
          <w:noProof/>
        </w:rPr>
        <w:drawing>
          <wp:inline distT="0" distB="0" distL="0" distR="0">
            <wp:extent cx="5940425" cy="8167502"/>
            <wp:effectExtent l="19050" t="0" r="317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40425" cy="816750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63A85" w:rsidRPr="005C0620" w:rsidRDefault="00363A85" w:rsidP="00363A85"/>
    <w:p w:rsidR="00363A85" w:rsidRPr="005C0620" w:rsidRDefault="00363A85" w:rsidP="00363A85"/>
    <w:p w:rsidR="00363A85" w:rsidRPr="005C0620" w:rsidRDefault="00363A85" w:rsidP="00363A85"/>
    <w:p w:rsidR="00363A85" w:rsidRPr="005C0620" w:rsidRDefault="00363A85" w:rsidP="00363A85"/>
    <w:p w:rsidR="003D3461" w:rsidRPr="005C0620" w:rsidRDefault="003D3461" w:rsidP="003D3461">
      <w:pPr>
        <w:spacing w:line="360" w:lineRule="auto"/>
        <w:ind w:right="-1"/>
        <w:jc w:val="center"/>
        <w:rPr>
          <w:b/>
        </w:rPr>
      </w:pPr>
      <w:r w:rsidRPr="005C0620">
        <w:rPr>
          <w:b/>
        </w:rPr>
        <w:t>СОДЕРЖАНИЕ</w:t>
      </w:r>
    </w:p>
    <w:p w:rsidR="00363A85" w:rsidRPr="005C0620" w:rsidRDefault="00363A85" w:rsidP="00363A85"/>
    <w:p w:rsidR="00363A85" w:rsidRPr="005C0620" w:rsidRDefault="00363A85" w:rsidP="00363A85"/>
    <w:p w:rsidR="00363A85" w:rsidRPr="005C0620" w:rsidRDefault="003D3461" w:rsidP="00363A85">
      <w:pPr>
        <w:spacing w:line="360" w:lineRule="auto"/>
        <w:ind w:right="-1"/>
        <w:rPr>
          <w:b/>
        </w:rPr>
      </w:pPr>
      <w:r>
        <w:rPr>
          <w:b/>
        </w:rPr>
        <w:t xml:space="preserve">                                                                                                                             </w:t>
      </w:r>
    </w:p>
    <w:p w:rsidR="00363A85" w:rsidRPr="005C0620" w:rsidRDefault="00363A85" w:rsidP="00363A85">
      <w:pPr>
        <w:jc w:val="right"/>
        <w:rPr>
          <w:b/>
        </w:rPr>
      </w:pPr>
      <w:r w:rsidRPr="005C0620">
        <w:rPr>
          <w:b/>
        </w:rPr>
        <w:t xml:space="preserve">                                                                       </w:t>
      </w:r>
      <w:r w:rsidRPr="005C0620">
        <w:rPr>
          <w:b/>
        </w:rPr>
        <w:tab/>
      </w:r>
    </w:p>
    <w:p w:rsidR="00363A85" w:rsidRPr="005C0620" w:rsidRDefault="00363A85" w:rsidP="00363A85">
      <w:pPr>
        <w:tabs>
          <w:tab w:val="left" w:pos="8931"/>
        </w:tabs>
      </w:pPr>
      <w:r w:rsidRPr="005C0620">
        <w:t xml:space="preserve">1. Цели и задачи дисциплины                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</w:pPr>
      <w:r w:rsidRPr="005C0620">
        <w:t xml:space="preserve">1.1. Цель дисциплины                             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</w:pPr>
      <w:r w:rsidRPr="005C0620">
        <w:t xml:space="preserve">1.2. Задачи                                                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  <w:jc w:val="both"/>
      </w:pPr>
      <w:r w:rsidRPr="005C0620">
        <w:t>2. Мес</w:t>
      </w:r>
      <w:r w:rsidR="004E6C7A">
        <w:t xml:space="preserve">то дисциплины в структуре ООП </w:t>
      </w:r>
      <w:proofErr w:type="gramStart"/>
      <w:r w:rsidR="004E6C7A">
        <w:t>В</w:t>
      </w:r>
      <w:r w:rsidRPr="005C0620">
        <w:t>О</w:t>
      </w:r>
      <w:proofErr w:type="gramEnd"/>
      <w:r w:rsidRPr="005C0620">
        <w:t xml:space="preserve">                                                  </w:t>
      </w:r>
    </w:p>
    <w:p w:rsidR="00363A85" w:rsidRPr="005C0620" w:rsidRDefault="00363A85" w:rsidP="00363A85">
      <w:pPr>
        <w:tabs>
          <w:tab w:val="left" w:pos="8789"/>
        </w:tabs>
      </w:pPr>
      <w:r w:rsidRPr="005C0620">
        <w:t xml:space="preserve">3. Компетенции студента, формируемые в результате освоения дисциплины                                                                                                               4. Структура и содержание дисциплины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  <w:autoSpaceDE w:val="0"/>
        <w:autoSpaceDN w:val="0"/>
        <w:adjustRightInd w:val="0"/>
      </w:pPr>
      <w:r w:rsidRPr="005C0620">
        <w:t xml:space="preserve">4.1. Структура дисциплины                     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  <w:autoSpaceDE w:val="0"/>
        <w:autoSpaceDN w:val="0"/>
        <w:adjustRightInd w:val="0"/>
      </w:pPr>
      <w:r w:rsidRPr="005C0620">
        <w:t xml:space="preserve"> 4.2. Матрица формируемых дисциплиной компетенций                     </w:t>
      </w:r>
    </w:p>
    <w:p w:rsidR="00363A85" w:rsidRPr="005C0620" w:rsidRDefault="00363A85" w:rsidP="00363A85">
      <w:pPr>
        <w:tabs>
          <w:tab w:val="left" w:pos="8789"/>
        </w:tabs>
      </w:pPr>
      <w:r w:rsidRPr="005C0620">
        <w:t xml:space="preserve">4.3. Содержание дисциплины                                                                               </w:t>
      </w:r>
    </w:p>
    <w:p w:rsidR="00363A85" w:rsidRPr="005C0620" w:rsidRDefault="00363A85" w:rsidP="00363A85">
      <w:pPr>
        <w:tabs>
          <w:tab w:val="left" w:pos="8789"/>
        </w:tabs>
        <w:jc w:val="both"/>
      </w:pPr>
      <w:r w:rsidRPr="005C0620">
        <w:t xml:space="preserve">4.4. Содержание самостоятельной работы и формы ее контроля                    </w:t>
      </w:r>
    </w:p>
    <w:p w:rsidR="00363A85" w:rsidRPr="005C0620" w:rsidRDefault="00363A85" w:rsidP="00363A85">
      <w:pPr>
        <w:tabs>
          <w:tab w:val="left" w:pos="8789"/>
        </w:tabs>
      </w:pPr>
      <w:r w:rsidRPr="005C0620">
        <w:t>5. Оценочные средства для текущего контроля успеваемости, промежуточной аттестации по итогам освоения дис</w:t>
      </w:r>
      <w:r w:rsidR="003D3461">
        <w:t xml:space="preserve">циплины                                                                     </w:t>
      </w:r>
      <w:r w:rsidRPr="005C0620">
        <w:t xml:space="preserve">                        </w:t>
      </w:r>
    </w:p>
    <w:p w:rsidR="00363A85" w:rsidRPr="005C0620" w:rsidRDefault="00363A85" w:rsidP="00363A85">
      <w:pPr>
        <w:pStyle w:val="Default"/>
        <w:tabs>
          <w:tab w:val="left" w:pos="8789"/>
        </w:tabs>
        <w:jc w:val="both"/>
        <w:rPr>
          <w:color w:val="auto"/>
        </w:rPr>
      </w:pPr>
      <w:r w:rsidRPr="005C0620">
        <w:rPr>
          <w:color w:val="auto"/>
        </w:rPr>
        <w:t xml:space="preserve">6. Учебно-методическое и информационное обеспечение дисциплины      </w:t>
      </w:r>
      <w:r w:rsidR="003D3461">
        <w:rPr>
          <w:color w:val="auto"/>
        </w:rPr>
        <w:t xml:space="preserve"> </w:t>
      </w:r>
      <w:r w:rsidRPr="005C0620">
        <w:rPr>
          <w:color w:val="auto"/>
        </w:rPr>
        <w:t xml:space="preserve"> </w:t>
      </w:r>
    </w:p>
    <w:p w:rsidR="00363A85" w:rsidRPr="005C0620" w:rsidRDefault="00363A85" w:rsidP="00363A85">
      <w:pPr>
        <w:tabs>
          <w:tab w:val="left" w:pos="8789"/>
        </w:tabs>
        <w:jc w:val="both"/>
      </w:pPr>
      <w:r w:rsidRPr="005C0620">
        <w:t>7. Материально – техническое обеспечение дисциплины</w:t>
      </w:r>
      <w:r w:rsidR="003D3461">
        <w:rPr>
          <w:b/>
        </w:rPr>
        <w:t xml:space="preserve">                               </w:t>
      </w:r>
      <w:r w:rsidRPr="005C0620">
        <w:rPr>
          <w:b/>
        </w:rPr>
        <w:t xml:space="preserve"> </w:t>
      </w:r>
    </w:p>
    <w:p w:rsidR="00363A85" w:rsidRPr="005C0620" w:rsidRDefault="00363A85" w:rsidP="00363A85">
      <w:pPr>
        <w:tabs>
          <w:tab w:val="left" w:pos="9214"/>
        </w:tabs>
      </w:pPr>
    </w:p>
    <w:p w:rsidR="00363A85" w:rsidRPr="005C0620" w:rsidRDefault="00363A85" w:rsidP="00363A85">
      <w:pPr>
        <w:pStyle w:val="a6"/>
        <w:spacing w:line="360" w:lineRule="auto"/>
        <w:ind w:left="0" w:firstLine="709"/>
        <w:jc w:val="both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E0557C" w:rsidRDefault="00E0557C" w:rsidP="00363A85">
      <w:pPr>
        <w:pStyle w:val="a6"/>
        <w:spacing w:line="360" w:lineRule="auto"/>
        <w:ind w:left="0" w:firstLine="709"/>
        <w:rPr>
          <w:sz w:val="24"/>
        </w:rPr>
      </w:pPr>
    </w:p>
    <w:p w:rsidR="003D3461" w:rsidRDefault="003D3461" w:rsidP="00363A85">
      <w:pPr>
        <w:pStyle w:val="a6"/>
        <w:spacing w:line="360" w:lineRule="auto"/>
        <w:ind w:left="0" w:firstLine="709"/>
        <w:rPr>
          <w:sz w:val="24"/>
        </w:rPr>
      </w:pPr>
    </w:p>
    <w:p w:rsidR="003D3461" w:rsidRDefault="003D3461" w:rsidP="00363A85">
      <w:pPr>
        <w:pStyle w:val="a6"/>
        <w:spacing w:line="360" w:lineRule="auto"/>
        <w:ind w:left="0" w:firstLine="709"/>
        <w:rPr>
          <w:sz w:val="24"/>
        </w:rPr>
      </w:pPr>
    </w:p>
    <w:p w:rsidR="003D3461" w:rsidRDefault="003D3461" w:rsidP="00363A85">
      <w:pPr>
        <w:pStyle w:val="a6"/>
        <w:spacing w:line="360" w:lineRule="auto"/>
        <w:ind w:left="0" w:firstLine="709"/>
        <w:rPr>
          <w:sz w:val="24"/>
        </w:rPr>
      </w:pPr>
    </w:p>
    <w:p w:rsidR="003D3461" w:rsidRPr="005C0620" w:rsidRDefault="003D3461" w:rsidP="00363A85">
      <w:pPr>
        <w:pStyle w:val="a6"/>
        <w:spacing w:line="360" w:lineRule="auto"/>
        <w:ind w:left="0" w:firstLine="709"/>
        <w:rPr>
          <w:sz w:val="24"/>
        </w:rPr>
      </w:pPr>
    </w:p>
    <w:p w:rsidR="00E0557C" w:rsidRPr="005C0620" w:rsidRDefault="00E0557C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spacing w:line="360" w:lineRule="auto"/>
        <w:jc w:val="both"/>
        <w:rPr>
          <w:b/>
        </w:rPr>
      </w:pPr>
      <w:r w:rsidRPr="005C0620">
        <w:t xml:space="preserve">     1. </w:t>
      </w:r>
      <w:r w:rsidRPr="005C0620">
        <w:rPr>
          <w:b/>
        </w:rPr>
        <w:t>Цели и задачи дисциплины</w:t>
      </w:r>
    </w:p>
    <w:p w:rsidR="00363A85" w:rsidRPr="005C0620" w:rsidRDefault="00363A85" w:rsidP="00363A85">
      <w:pPr>
        <w:spacing w:line="360" w:lineRule="auto"/>
        <w:jc w:val="both"/>
      </w:pPr>
      <w:r w:rsidRPr="005C0620">
        <w:rPr>
          <w:b/>
        </w:rPr>
        <w:t xml:space="preserve">     </w:t>
      </w:r>
      <w:r w:rsidRPr="005C0620">
        <w:t xml:space="preserve">1.1. </w:t>
      </w:r>
      <w:r w:rsidRPr="005C0620">
        <w:rPr>
          <w:b/>
        </w:rPr>
        <w:t xml:space="preserve">Целью </w:t>
      </w:r>
      <w:r w:rsidRPr="005C0620">
        <w:t>освоения учебной дисциплины «Основы медицинских знаний» студентами является естественно научной основой формирования практических навыков будущих бакалавров физической культуры.</w:t>
      </w:r>
    </w:p>
    <w:p w:rsidR="00363A85" w:rsidRPr="005C0620" w:rsidRDefault="00363A85" w:rsidP="00363A85">
      <w:pPr>
        <w:spacing w:line="360" w:lineRule="auto"/>
        <w:jc w:val="both"/>
      </w:pPr>
      <w:r w:rsidRPr="005C0620">
        <w:t xml:space="preserve">     Для реализации поставленной цели в процессе освоения  учебной дисциплины «Основы медицинских знаний» решаются следующие </w:t>
      </w:r>
      <w:r w:rsidRPr="005C0620">
        <w:rPr>
          <w:b/>
        </w:rPr>
        <w:t>задачи</w:t>
      </w:r>
      <w:r w:rsidRPr="005C0620">
        <w:t>:</w:t>
      </w:r>
    </w:p>
    <w:p w:rsidR="00363A85" w:rsidRPr="005C0620" w:rsidRDefault="00363A85" w:rsidP="00363A85">
      <w:pPr>
        <w:spacing w:line="360" w:lineRule="auto"/>
        <w:ind w:firstLine="709"/>
      </w:pPr>
      <w:r w:rsidRPr="005C0620">
        <w:rPr>
          <w:color w:val="FF0000"/>
        </w:rPr>
        <w:t xml:space="preserve">  </w:t>
      </w:r>
      <w:r w:rsidRPr="005C0620">
        <w:t>– осознание значимости здоровья в иерархии человеческих ценностей и потребностей;</w:t>
      </w:r>
    </w:p>
    <w:p w:rsidR="00363A85" w:rsidRPr="005C0620" w:rsidRDefault="00363A85" w:rsidP="00363A85">
      <w:pPr>
        <w:spacing w:line="360" w:lineRule="auto"/>
        <w:ind w:firstLine="709"/>
      </w:pPr>
      <w:r w:rsidRPr="005C0620">
        <w:t>– формирование стиля жизни обеспечивающего саморазвитие здоровья;</w:t>
      </w:r>
    </w:p>
    <w:p w:rsidR="00363A85" w:rsidRPr="005C0620" w:rsidRDefault="00363A85" w:rsidP="00363A85">
      <w:pPr>
        <w:spacing w:line="360" w:lineRule="auto"/>
        <w:ind w:firstLine="709"/>
        <w:rPr>
          <w:color w:val="FF0000"/>
        </w:rPr>
      </w:pPr>
      <w:r w:rsidRPr="005C0620">
        <w:t>– приобретение медико-гигиенических знаний и практических умений для обеспечения охраны здоровья населения, профилактики заболеваний и привития студентам культуры здоровья.</w:t>
      </w:r>
    </w:p>
    <w:p w:rsidR="00363A85" w:rsidRPr="005C0620" w:rsidRDefault="00363A85" w:rsidP="00363A85">
      <w:pPr>
        <w:ind w:firstLine="426"/>
        <w:jc w:val="both"/>
        <w:rPr>
          <w:color w:val="FF0000"/>
        </w:rPr>
      </w:pPr>
    </w:p>
    <w:p w:rsidR="00363A85" w:rsidRPr="005C0620" w:rsidRDefault="00363A85" w:rsidP="00363A85">
      <w:pPr>
        <w:spacing w:line="360" w:lineRule="auto"/>
        <w:jc w:val="both"/>
        <w:rPr>
          <w:b/>
        </w:rPr>
      </w:pPr>
      <w:r w:rsidRPr="005C0620">
        <w:t xml:space="preserve">    1.</w:t>
      </w:r>
      <w:r w:rsidRPr="005C0620">
        <w:rPr>
          <w:b/>
        </w:rPr>
        <w:t>2. Мес</w:t>
      </w:r>
      <w:r w:rsidR="004E6C7A">
        <w:rPr>
          <w:b/>
        </w:rPr>
        <w:t xml:space="preserve">то дисциплины в структуре ООП </w:t>
      </w:r>
      <w:proofErr w:type="gramStart"/>
      <w:r w:rsidR="004E6C7A">
        <w:rPr>
          <w:b/>
        </w:rPr>
        <w:t>В</w:t>
      </w:r>
      <w:r w:rsidRPr="005C0620">
        <w:rPr>
          <w:b/>
        </w:rPr>
        <w:t>О</w:t>
      </w:r>
      <w:proofErr w:type="gramEnd"/>
    </w:p>
    <w:p w:rsidR="00363A85" w:rsidRPr="005C0620" w:rsidRDefault="00363A85" w:rsidP="00363A85">
      <w:pPr>
        <w:autoSpaceDE w:val="0"/>
        <w:autoSpaceDN w:val="0"/>
        <w:adjustRightInd w:val="0"/>
        <w:spacing w:line="360" w:lineRule="auto"/>
        <w:ind w:firstLine="709"/>
        <w:jc w:val="both"/>
        <w:rPr>
          <w:color w:val="FF0000"/>
        </w:rPr>
      </w:pPr>
      <w:r w:rsidRPr="005C0620">
        <w:rPr>
          <w:b/>
        </w:rPr>
        <w:t xml:space="preserve">   </w:t>
      </w:r>
      <w:r w:rsidRPr="005C0620">
        <w:t>Учебная дисциплина «Основы медицинских знаний»-</w:t>
      </w:r>
      <w:r w:rsidRPr="005C0620">
        <w:rPr>
          <w:color w:val="000000"/>
        </w:rPr>
        <w:t xml:space="preserve"> Б</w:t>
      </w:r>
      <w:proofErr w:type="gramStart"/>
      <w:r w:rsidRPr="005C0620">
        <w:rPr>
          <w:color w:val="000000"/>
        </w:rPr>
        <w:t>1</w:t>
      </w:r>
      <w:proofErr w:type="gramEnd"/>
      <w:r w:rsidRPr="005C0620">
        <w:rPr>
          <w:color w:val="000000"/>
        </w:rPr>
        <w:t>.В.ДВ3</w:t>
      </w:r>
      <w:r w:rsidR="00E0557C" w:rsidRPr="005C0620">
        <w:rPr>
          <w:color w:val="000000"/>
        </w:rPr>
        <w:t>.2</w:t>
      </w:r>
      <w:r w:rsidRPr="005C0620">
        <w:t xml:space="preserve"> относится к</w:t>
      </w:r>
      <w:r w:rsidR="00E0557C" w:rsidRPr="005C0620">
        <w:t xml:space="preserve"> первому блоку вариативной части</w:t>
      </w:r>
      <w:r w:rsidRPr="005C0620">
        <w:t>. Основы медицинских знаний являются фундаментальной практической дисциплиной в курсе медико-биологической подготовки бакалавров физической культуры.</w:t>
      </w:r>
      <w:r w:rsidRPr="005C0620">
        <w:rPr>
          <w:color w:val="FF0000"/>
          <w:spacing w:val="-1"/>
        </w:rPr>
        <w:t xml:space="preserve"> </w:t>
      </w:r>
      <w:r w:rsidRPr="005C0620">
        <w:rPr>
          <w:spacing w:val="-1"/>
        </w:rPr>
        <w:t>Данная дисциплина изучается в течение 7 семестра. Итоговой формой контроля курса является зачет.</w:t>
      </w:r>
    </w:p>
    <w:p w:rsidR="00363A85" w:rsidRPr="005C0620" w:rsidRDefault="00363A85" w:rsidP="00363A85">
      <w:pPr>
        <w:spacing w:line="360" w:lineRule="auto"/>
        <w:jc w:val="both"/>
      </w:pPr>
      <w:r w:rsidRPr="005C0620">
        <w:t xml:space="preserve">          Для изучения данной дисциплины необходимы знания школьного курса биологии.</w:t>
      </w:r>
    </w:p>
    <w:p w:rsidR="00363A85" w:rsidRPr="005C0620" w:rsidRDefault="00363A85" w:rsidP="00363A85">
      <w:pPr>
        <w:spacing w:line="360" w:lineRule="auto"/>
        <w:ind w:firstLine="567"/>
        <w:jc w:val="both"/>
      </w:pPr>
      <w:r w:rsidRPr="005C0620">
        <w:t xml:space="preserve"> Курс "Основы медицинских знаний" является основой для изучения таких дисциплин, как гигиенические основы физкультурно-спортивной деятельности,  ЛФК и массаж,  спортивная медицина, </w:t>
      </w: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tabs>
          <w:tab w:val="num" w:pos="851"/>
        </w:tabs>
        <w:spacing w:line="360" w:lineRule="auto"/>
        <w:rPr>
          <w:b/>
        </w:rPr>
      </w:pPr>
      <w:r w:rsidRPr="005C0620">
        <w:t xml:space="preserve">     </w:t>
      </w:r>
      <w:r w:rsidRPr="005C0620">
        <w:rPr>
          <w:b/>
        </w:rPr>
        <w:t>3. Компетенции студента, формируемые в результате освоение дисциплины</w:t>
      </w:r>
      <w:r w:rsidRPr="005C0620">
        <w:t>: О</w:t>
      </w:r>
      <w:r w:rsidRPr="005C0620">
        <w:rPr>
          <w:b/>
        </w:rPr>
        <w:t>ПК-7, ПК-8</w:t>
      </w:r>
    </w:p>
    <w:p w:rsidR="00363A85" w:rsidRPr="005C0620" w:rsidRDefault="00363A85" w:rsidP="00363A85">
      <w:pPr>
        <w:ind w:firstLine="709"/>
        <w:jc w:val="both"/>
        <w:rPr>
          <w:color w:val="000000"/>
        </w:rPr>
      </w:pPr>
      <w:r w:rsidRPr="005C0620">
        <w:t>О</w:t>
      </w:r>
      <w:r w:rsidRPr="005C0620">
        <w:rPr>
          <w:b/>
        </w:rPr>
        <w:t xml:space="preserve">ПК-7- </w:t>
      </w:r>
      <w:r w:rsidRPr="005C0620">
        <w:rPr>
          <w:color w:val="000000"/>
        </w:rPr>
        <w:t>способностью обеспечивать в процессе профессиональной деятельности соблюдение требований безопасности, санитарных и гигиенических правил и норм, проводить профилактику травматизма, оказывать первую доврачебную помощь.</w:t>
      </w:r>
    </w:p>
    <w:p w:rsidR="00363A85" w:rsidRPr="005C0620" w:rsidRDefault="00363A85" w:rsidP="00363A85">
      <w:pPr>
        <w:jc w:val="both"/>
        <w:rPr>
          <w:color w:val="000000"/>
        </w:rPr>
      </w:pPr>
      <w:r w:rsidRPr="005C0620">
        <w:rPr>
          <w:b/>
        </w:rPr>
        <w:t>ПК-8-</w:t>
      </w:r>
      <w:r w:rsidRPr="005C0620">
        <w:rPr>
          <w:color w:val="000000"/>
        </w:rPr>
        <w:t>способностью использовать знания об истоках и эволюции формирования теории спортивной тренировки, медико-биологических и психологических основах и технологии тренировки в избранном виде спорта, санитарно-гигиенических основах деятельности в сфере физической культуры и спорта.</w:t>
      </w:r>
    </w:p>
    <w:p w:rsidR="00363A85" w:rsidRPr="005C0620" w:rsidRDefault="00363A85" w:rsidP="00363A85">
      <w:pPr>
        <w:spacing w:line="360" w:lineRule="auto"/>
        <w:jc w:val="both"/>
        <w:rPr>
          <w:color w:val="000000"/>
        </w:rPr>
      </w:pPr>
    </w:p>
    <w:p w:rsidR="00363A85" w:rsidRPr="005C0620" w:rsidRDefault="00363A85" w:rsidP="00363A85">
      <w:pPr>
        <w:spacing w:line="360" w:lineRule="auto"/>
        <w:jc w:val="both"/>
        <w:rPr>
          <w:b/>
        </w:rPr>
      </w:pPr>
      <w:r w:rsidRPr="005C0620">
        <w:rPr>
          <w:color w:val="000000"/>
        </w:rPr>
        <w:t xml:space="preserve"> </w:t>
      </w:r>
      <w:r w:rsidRPr="005C0620">
        <w:t xml:space="preserve">     </w:t>
      </w:r>
      <w:r w:rsidRPr="005C0620">
        <w:rPr>
          <w:b/>
        </w:rPr>
        <w:t>В результате освоения дисциплины «Основы медицинских знаний» студент должен:</w:t>
      </w:r>
    </w:p>
    <w:p w:rsidR="00363A85" w:rsidRPr="005C0620" w:rsidRDefault="00363A85" w:rsidP="00363A85">
      <w:pPr>
        <w:tabs>
          <w:tab w:val="num" w:pos="851"/>
        </w:tabs>
        <w:spacing w:line="360" w:lineRule="auto"/>
        <w:jc w:val="both"/>
        <w:rPr>
          <w:b/>
        </w:rPr>
      </w:pPr>
      <w:r w:rsidRPr="005C0620">
        <w:rPr>
          <w:b/>
        </w:rPr>
        <w:t xml:space="preserve">     Знать: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lastRenderedPageBreak/>
        <w:t xml:space="preserve">знать  навыки здорового образа жизни; 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характеристику детского и взрослого травматизма, стратегию борьбы с травматизмом,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признаки черепно-мозговых травм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признаки внутреннего кровотечения и меры доврачебной помощи;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разновидности наружных кровотечений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признаки и особенности переломов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разновидности ран и закрытых повреждений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и уметь использовать методы и приемы оказания первой медицинской помощи при ожогах и отморожениях;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причины остановки сердца и дыхания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основные клинические проявления сосудистой недостаточности, стенокардии, гипертонического криза, диабетической комы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клинические проявления различных видов отравлений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 xml:space="preserve">знать причины и признаки наиболее распространенных хронических неинфекционных заболеваний, являющихся причиной ранней инвалидности и смертности, 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>знать основные звенья распространения инфекционных заболеваний,</w:t>
      </w:r>
    </w:p>
    <w:p w:rsidR="00363A85" w:rsidRPr="005C0620" w:rsidRDefault="00363A85" w:rsidP="00363A85">
      <w:pPr>
        <w:pStyle w:val="ad"/>
        <w:numPr>
          <w:ilvl w:val="0"/>
          <w:numId w:val="16"/>
        </w:numPr>
        <w:spacing w:line="276" w:lineRule="auto"/>
        <w:jc w:val="both"/>
      </w:pPr>
      <w:r w:rsidRPr="005C0620">
        <w:t xml:space="preserve">знать признаки утомления и переутомления; </w:t>
      </w:r>
    </w:p>
    <w:p w:rsidR="00363A85" w:rsidRPr="005C0620" w:rsidRDefault="00363A85" w:rsidP="00363A85">
      <w:pPr>
        <w:tabs>
          <w:tab w:val="num" w:pos="851"/>
        </w:tabs>
        <w:spacing w:line="276" w:lineRule="auto"/>
        <w:jc w:val="both"/>
        <w:rPr>
          <w:b/>
        </w:rPr>
      </w:pPr>
      <w:r w:rsidRPr="005C0620">
        <w:t xml:space="preserve">     </w:t>
      </w:r>
      <w:r w:rsidRPr="005C0620">
        <w:rPr>
          <w:b/>
        </w:rPr>
        <w:t>Уметь:</w:t>
      </w:r>
    </w:p>
    <w:p w:rsidR="00363A85" w:rsidRPr="005C0620" w:rsidRDefault="00363A85" w:rsidP="00363A85">
      <w:pPr>
        <w:pStyle w:val="ad"/>
        <w:numPr>
          <w:ilvl w:val="0"/>
          <w:numId w:val="15"/>
        </w:numPr>
        <w:spacing w:line="276" w:lineRule="auto"/>
        <w:jc w:val="both"/>
      </w:pPr>
      <w:r w:rsidRPr="005C0620">
        <w:t>уметь предупреждать определенные виды травм;</w:t>
      </w:r>
    </w:p>
    <w:p w:rsidR="00363A85" w:rsidRPr="005C0620" w:rsidRDefault="00363A85" w:rsidP="00363A85">
      <w:pPr>
        <w:pStyle w:val="ad"/>
        <w:numPr>
          <w:ilvl w:val="0"/>
          <w:numId w:val="15"/>
        </w:numPr>
        <w:spacing w:line="276" w:lineRule="auto"/>
        <w:jc w:val="both"/>
      </w:pPr>
      <w:r w:rsidRPr="005C0620">
        <w:t>и уметь оказывать первую доврачебную помощь;</w:t>
      </w:r>
    </w:p>
    <w:p w:rsidR="00363A85" w:rsidRPr="005C0620" w:rsidRDefault="00363A85" w:rsidP="00363A85">
      <w:pPr>
        <w:pStyle w:val="ad"/>
        <w:numPr>
          <w:ilvl w:val="0"/>
          <w:numId w:val="15"/>
        </w:numPr>
        <w:spacing w:line="276" w:lineRule="auto"/>
        <w:jc w:val="both"/>
      </w:pPr>
      <w:r w:rsidRPr="005C0620">
        <w:t>уметь оказывать медицинскую помощь при попадании инородных тел в дыхательные пути, глаза, уши, нос и при укусах насекомых и животных;</w:t>
      </w:r>
    </w:p>
    <w:p w:rsidR="00363A85" w:rsidRPr="005C0620" w:rsidRDefault="00363A85" w:rsidP="00363A85">
      <w:pPr>
        <w:pStyle w:val="ad"/>
        <w:numPr>
          <w:ilvl w:val="0"/>
          <w:numId w:val="15"/>
        </w:numPr>
        <w:spacing w:line="276" w:lineRule="auto"/>
        <w:jc w:val="both"/>
      </w:pPr>
      <w:r w:rsidRPr="005C0620">
        <w:t>уметь распознавать основные клинические признаки инфекций и проводить профилактические мероприятия</w:t>
      </w:r>
    </w:p>
    <w:p w:rsidR="00363A85" w:rsidRPr="005C0620" w:rsidRDefault="00363A85" w:rsidP="00363A85">
      <w:pPr>
        <w:ind w:firstLine="284"/>
        <w:jc w:val="both"/>
      </w:pPr>
    </w:p>
    <w:p w:rsidR="00363A85" w:rsidRPr="005C0620" w:rsidRDefault="00363A85" w:rsidP="00363A85">
      <w:pPr>
        <w:tabs>
          <w:tab w:val="num" w:pos="851"/>
        </w:tabs>
        <w:spacing w:line="360" w:lineRule="auto"/>
        <w:rPr>
          <w:b/>
        </w:rPr>
      </w:pPr>
      <w:r w:rsidRPr="005C0620">
        <w:rPr>
          <w:b/>
        </w:rPr>
        <w:t>Владеть:</w:t>
      </w:r>
    </w:p>
    <w:p w:rsidR="00363A85" w:rsidRPr="005C0620" w:rsidRDefault="00363A85" w:rsidP="00363A85">
      <w:pPr>
        <w:tabs>
          <w:tab w:val="num" w:pos="851"/>
        </w:tabs>
        <w:spacing w:line="360" w:lineRule="auto"/>
        <w:jc w:val="both"/>
      </w:pPr>
      <w:r w:rsidRPr="005C0620">
        <w:t>Умением все данные, полученные при изучении "</w:t>
      </w:r>
      <w:r w:rsidRPr="005C0620">
        <w:rPr>
          <w:b/>
        </w:rPr>
        <w:t>Основ медицинских знаний</w:t>
      </w:r>
      <w:r w:rsidRPr="005C0620">
        <w:t xml:space="preserve">" использоватьпри необходимости оказать доврачебную помощь. </w:t>
      </w:r>
    </w:p>
    <w:p w:rsidR="00363A85" w:rsidRPr="005C0620" w:rsidRDefault="00363A85" w:rsidP="00363A85">
      <w:pPr>
        <w:ind w:firstLine="284"/>
        <w:jc w:val="center"/>
        <w:rPr>
          <w:b/>
          <w:color w:val="FF0000"/>
        </w:rPr>
      </w:pPr>
    </w:p>
    <w:p w:rsidR="00363A85" w:rsidRPr="005C0620" w:rsidRDefault="00363A85" w:rsidP="00363A85">
      <w:pPr>
        <w:spacing w:line="360" w:lineRule="auto"/>
      </w:pPr>
      <w:r w:rsidRPr="005C0620">
        <w:rPr>
          <w:b/>
        </w:rPr>
        <w:t>4. Структура и содержание дисциплины "Основы медицинских знаний</w:t>
      </w:r>
      <w:r w:rsidRPr="005C0620">
        <w:t>"    Общая трудоемкость дисциплины составляет 3 зачетных единиц, 108 часов.</w:t>
      </w:r>
    </w:p>
    <w:p w:rsidR="00363A85" w:rsidRPr="005C0620" w:rsidRDefault="00363A85" w:rsidP="00363A85">
      <w:pPr>
        <w:spacing w:line="360" w:lineRule="auto"/>
        <w:rPr>
          <w:b/>
        </w:rPr>
      </w:pPr>
      <w:r w:rsidRPr="005C0620">
        <w:rPr>
          <w:b/>
        </w:rPr>
        <w:t>4.1. Структура дисциплины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528"/>
        <w:gridCol w:w="661"/>
        <w:gridCol w:w="814"/>
        <w:gridCol w:w="662"/>
        <w:gridCol w:w="719"/>
        <w:gridCol w:w="681"/>
        <w:gridCol w:w="656"/>
        <w:gridCol w:w="6"/>
        <w:gridCol w:w="666"/>
        <w:gridCol w:w="2178"/>
      </w:tblGrid>
      <w:tr w:rsidR="00363A85" w:rsidRPr="005C0620" w:rsidTr="00E0557C">
        <w:trPr>
          <w:cantSplit/>
          <w:trHeight w:val="1046"/>
        </w:trPr>
        <w:tc>
          <w:tcPr>
            <w:tcW w:w="2528" w:type="dxa"/>
            <w:vMerge w:val="restart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Раздел дисциплины, темы раздела</w:t>
            </w:r>
          </w:p>
        </w:tc>
        <w:tc>
          <w:tcPr>
            <w:tcW w:w="661" w:type="dxa"/>
            <w:vMerge w:val="restart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Семестр</w:t>
            </w:r>
          </w:p>
        </w:tc>
        <w:tc>
          <w:tcPr>
            <w:tcW w:w="4204" w:type="dxa"/>
            <w:gridSpan w:val="7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Виды учебной работы, включая самостоятельную работу студентов и трудоемкость</w:t>
            </w: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(в часах)</w:t>
            </w:r>
          </w:p>
        </w:tc>
        <w:tc>
          <w:tcPr>
            <w:tcW w:w="2178" w:type="dxa"/>
            <w:vMerge w:val="restart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 xml:space="preserve">Формы текущего контроля успеваемости  (по неделям </w:t>
            </w:r>
            <w:r w:rsidRPr="005C0620">
              <w:rPr>
                <w:b/>
              </w:rPr>
              <w:lastRenderedPageBreak/>
              <w:t>семестра)</w:t>
            </w: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Форма промежуточной аттестаци</w:t>
            </w:r>
            <w:proofErr w:type="gramStart"/>
            <w:r w:rsidRPr="005C0620">
              <w:rPr>
                <w:b/>
              </w:rPr>
              <w:t>и(</w:t>
            </w:r>
            <w:proofErr w:type="gramEnd"/>
            <w:r w:rsidRPr="005C0620">
              <w:rPr>
                <w:b/>
              </w:rPr>
              <w:t>по семестрам)</w:t>
            </w:r>
          </w:p>
        </w:tc>
      </w:tr>
      <w:tr w:rsidR="00363A85" w:rsidRPr="005C0620" w:rsidTr="00E0557C">
        <w:trPr>
          <w:cantSplit/>
          <w:trHeight w:val="2262"/>
        </w:trPr>
        <w:tc>
          <w:tcPr>
            <w:tcW w:w="2528" w:type="dxa"/>
            <w:vMerge/>
          </w:tcPr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Merge/>
            <w:textDirection w:val="btLr"/>
          </w:tcPr>
          <w:p w:rsidR="00363A85" w:rsidRPr="005C0620" w:rsidRDefault="00363A85" w:rsidP="00E0557C">
            <w:pPr>
              <w:ind w:left="113" w:right="113"/>
              <w:rPr>
                <w:b/>
              </w:rPr>
            </w:pPr>
          </w:p>
        </w:tc>
        <w:tc>
          <w:tcPr>
            <w:tcW w:w="814" w:type="dxa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</w:pPr>
            <w:r w:rsidRPr="005C0620">
              <w:rPr>
                <w:b/>
              </w:rPr>
              <w:t>Всего</w:t>
            </w:r>
          </w:p>
        </w:tc>
        <w:tc>
          <w:tcPr>
            <w:tcW w:w="662" w:type="dxa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Лекции</w:t>
            </w:r>
          </w:p>
        </w:tc>
        <w:tc>
          <w:tcPr>
            <w:tcW w:w="719" w:type="dxa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Практические занятия</w:t>
            </w:r>
          </w:p>
        </w:tc>
        <w:tc>
          <w:tcPr>
            <w:tcW w:w="681" w:type="dxa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Лабораторный практикум</w:t>
            </w:r>
          </w:p>
        </w:tc>
        <w:tc>
          <w:tcPr>
            <w:tcW w:w="662" w:type="dxa"/>
            <w:gridSpan w:val="2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Семинарские занятия</w:t>
            </w:r>
          </w:p>
        </w:tc>
        <w:tc>
          <w:tcPr>
            <w:tcW w:w="666" w:type="dxa"/>
            <w:textDirection w:val="btLr"/>
          </w:tcPr>
          <w:p w:rsidR="00363A85" w:rsidRPr="005C0620" w:rsidRDefault="00363A85" w:rsidP="00E0557C">
            <w:pPr>
              <w:ind w:left="113" w:right="113"/>
              <w:jc w:val="center"/>
              <w:rPr>
                <w:b/>
              </w:rPr>
            </w:pPr>
            <w:r w:rsidRPr="005C0620">
              <w:rPr>
                <w:b/>
              </w:rPr>
              <w:t>Самостоятельная работа студентов</w:t>
            </w:r>
          </w:p>
        </w:tc>
        <w:tc>
          <w:tcPr>
            <w:tcW w:w="2178" w:type="dxa"/>
            <w:vMerge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10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Раздел 1</w:t>
            </w:r>
          </w:p>
          <w:p w:rsidR="00363A85" w:rsidRPr="005C0620" w:rsidRDefault="00363A85" w:rsidP="00E0557C">
            <w:pPr>
              <w:jc w:val="both"/>
            </w:pPr>
            <w:r w:rsidRPr="005C0620">
              <w:rPr>
                <w:b/>
              </w:rPr>
              <w:t xml:space="preserve">Первая медицинская помощь при неотложных состояниях, </w:t>
            </w:r>
            <w:r w:rsidRPr="005C0620">
              <w:rPr>
                <w:b/>
                <w:bCs/>
              </w:rPr>
              <w:t>травмах и повреждениях</w:t>
            </w:r>
          </w:p>
          <w:p w:rsidR="00363A85" w:rsidRPr="005C0620" w:rsidRDefault="00363A85" w:rsidP="00E0557C"/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26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10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12</w:t>
            </w:r>
          </w:p>
        </w:tc>
        <w:tc>
          <w:tcPr>
            <w:tcW w:w="2178" w:type="dxa"/>
            <w:vAlign w:val="center"/>
          </w:tcPr>
          <w:p w:rsidR="00363A85" w:rsidRPr="005C0620" w:rsidRDefault="00363A85" w:rsidP="00E0557C">
            <w:pPr>
              <w:jc w:val="center"/>
            </w:pP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</w:t>
            </w:r>
          </w:p>
          <w:p w:rsidR="00363A85" w:rsidRPr="005C0620" w:rsidRDefault="00363A85" w:rsidP="00E0557C">
            <w:pPr>
              <w:jc w:val="both"/>
            </w:pPr>
            <w:r w:rsidRPr="005C0620">
              <w:t xml:space="preserve">Основные признаки неотложных состояний при заболевании или поражении </w:t>
            </w:r>
            <w:proofErr w:type="gramStart"/>
            <w:r w:rsidRPr="005C0620">
              <w:t>сердечно-сосудистой</w:t>
            </w:r>
            <w:proofErr w:type="gramEnd"/>
            <w:r w:rsidRPr="005C0620">
              <w:t xml:space="preserve"> системы.</w:t>
            </w:r>
          </w:p>
          <w:p w:rsidR="00363A85" w:rsidRPr="005C0620" w:rsidRDefault="00363A85" w:rsidP="00E0557C"/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</w:t>
            </w:r>
            <w:proofErr w:type="gramStart"/>
            <w:r w:rsidRPr="005C0620">
              <w:rPr>
                <w:b/>
              </w:rPr>
              <w:t>2</w:t>
            </w:r>
            <w:proofErr w:type="gramEnd"/>
          </w:p>
          <w:p w:rsidR="00363A85" w:rsidRPr="005C0620" w:rsidRDefault="00363A85" w:rsidP="00E0557C">
            <w:r w:rsidRPr="005C0620">
              <w:t>Основные признаки неотложных состояний и заболеваний дыхательной системы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Оказание первой медицинской помощи при неотложных состояниях и заболеваниях органов пищеварения и выделительной системы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10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 xml:space="preserve">Тема 4. </w:t>
            </w:r>
            <w:r w:rsidRPr="005C0620">
              <w:t>Первая медицинская помощь при аллергических реакциях и судорожных состояниях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5.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Подростковая наркомания, токсикомания, алкоголизм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2 Уход за пострадавшими и больными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23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3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15</w:t>
            </w:r>
          </w:p>
        </w:tc>
        <w:tc>
          <w:tcPr>
            <w:tcW w:w="2178" w:type="dxa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  <w:p w:rsidR="00363A85" w:rsidRPr="005C0620" w:rsidRDefault="00363A85" w:rsidP="00E0557C">
            <w:pPr>
              <w:spacing w:line="360" w:lineRule="auto"/>
              <w:rPr>
                <w:b/>
              </w:rPr>
            </w:pP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 1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Физиологические пробы определения здоровья</w:t>
            </w:r>
          </w:p>
          <w:p w:rsidR="00363A85" w:rsidRPr="005C0620" w:rsidRDefault="00363A85" w:rsidP="00E0557C"/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217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t>Компьютерное тестирование</w:t>
            </w:r>
          </w:p>
        </w:tc>
      </w:tr>
      <w:tr w:rsidR="00363A85" w:rsidRPr="005C0620" w:rsidTr="00E0557C">
        <w:tc>
          <w:tcPr>
            <w:tcW w:w="2528" w:type="dxa"/>
          </w:tcPr>
          <w:p w:rsidR="00363A85" w:rsidRPr="005C0620" w:rsidRDefault="00363A85" w:rsidP="00E0557C"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 xml:space="preserve">Меры воздействия на кровообращение 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217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t>Компьютерное тестирование</w:t>
            </w:r>
          </w:p>
        </w:tc>
      </w:tr>
      <w:tr w:rsidR="00363A85" w:rsidRPr="005C0620" w:rsidTr="00E0557C">
        <w:trPr>
          <w:trHeight w:val="2385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Характеристика способов введения лекарственных средств в организм, их преимущества и недостатки</w:t>
            </w:r>
          </w:p>
          <w:p w:rsidR="00363A85" w:rsidRPr="005C0620" w:rsidRDefault="00363A85" w:rsidP="00E0557C"/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lang w:val="en-US"/>
              </w:rPr>
            </w:pP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lang w:val="en-US"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lang w:val="en-US"/>
              </w:rPr>
            </w:pP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2178" w:type="dxa"/>
          </w:tcPr>
          <w:p w:rsidR="00363A85" w:rsidRPr="005C0620" w:rsidRDefault="00363A85" w:rsidP="00E0557C">
            <w:pPr>
              <w:rPr>
                <w:lang w:val="en-US"/>
              </w:rPr>
            </w:pPr>
            <w:r w:rsidRPr="005C0620">
              <w:t>Компьютерное тестирование</w:t>
            </w: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3</w:t>
            </w:r>
          </w:p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33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13</w:t>
            </w:r>
          </w:p>
        </w:tc>
        <w:tc>
          <w:tcPr>
            <w:tcW w:w="2178" w:type="dxa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spacing w:before="40"/>
              <w:rPr>
                <w:i/>
              </w:rPr>
            </w:pPr>
            <w:r w:rsidRPr="005C0620">
              <w:rPr>
                <w:b/>
              </w:rPr>
              <w:t>Тема 1</w:t>
            </w:r>
            <w:r w:rsidRPr="005C0620">
              <w:rPr>
                <w:i/>
              </w:rPr>
              <w:t xml:space="preserve"> </w:t>
            </w:r>
            <w:r w:rsidRPr="005C0620">
              <w:t>Профилактика кишечных инфекций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11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r w:rsidRPr="005C0620">
              <w:t>Компьютерное тестирование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воздушно-капельных инфекций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грибковых заболеваний кожи, чесотки, педикулеза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Профилактика инфекционных болезней, передающихся половым путем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Раздел 4</w:t>
            </w:r>
          </w:p>
          <w:p w:rsidR="00363A85" w:rsidRPr="005C0620" w:rsidRDefault="00363A85" w:rsidP="00E0557C">
            <w:pPr>
              <w:pStyle w:val="a8"/>
              <w:ind w:left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Основы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19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10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13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</w:t>
            </w:r>
          </w:p>
          <w:p w:rsidR="00363A85" w:rsidRPr="005C0620" w:rsidRDefault="00363A85" w:rsidP="00E0557C">
            <w:pPr>
              <w:jc w:val="both"/>
            </w:pPr>
            <w:r w:rsidRPr="005C0620">
              <w:t>Здоровый образ жизни как биологическая и социальная проблема.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Здоровье и факторы, его определяющие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Социально-психологические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Психолого-педагогические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3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5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Медицинско-гигиенические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2</w:t>
            </w:r>
          </w:p>
        </w:tc>
        <w:tc>
          <w:tcPr>
            <w:tcW w:w="2178" w:type="dxa"/>
            <w:vAlign w:val="bottom"/>
          </w:tcPr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400"/>
        </w:trPr>
        <w:tc>
          <w:tcPr>
            <w:tcW w:w="2528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Итого за 7 семестр</w:t>
            </w:r>
          </w:p>
        </w:tc>
        <w:tc>
          <w:tcPr>
            <w:tcW w:w="66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814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108</w:t>
            </w:r>
          </w:p>
        </w:tc>
        <w:tc>
          <w:tcPr>
            <w:tcW w:w="662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30</w:t>
            </w:r>
          </w:p>
        </w:tc>
        <w:tc>
          <w:tcPr>
            <w:tcW w:w="719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14</w:t>
            </w:r>
          </w:p>
        </w:tc>
        <w:tc>
          <w:tcPr>
            <w:tcW w:w="681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56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</w:p>
        </w:tc>
        <w:tc>
          <w:tcPr>
            <w:tcW w:w="672" w:type="dxa"/>
            <w:gridSpan w:val="2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64</w:t>
            </w:r>
          </w:p>
        </w:tc>
        <w:tc>
          <w:tcPr>
            <w:tcW w:w="2178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Зачет</w:t>
            </w:r>
          </w:p>
          <w:p w:rsidR="00363A85" w:rsidRPr="005C0620" w:rsidRDefault="00363A85" w:rsidP="00E0557C">
            <w:pPr>
              <w:jc w:val="center"/>
            </w:pPr>
          </w:p>
        </w:tc>
      </w:tr>
    </w:tbl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spacing w:line="360" w:lineRule="auto"/>
        <w:rPr>
          <w:b/>
        </w:rPr>
      </w:pPr>
      <w:r w:rsidRPr="005C0620">
        <w:rPr>
          <w:b/>
        </w:rPr>
        <w:t>4.2. Матрица формируемых дисциплиной компетенций</w:t>
      </w:r>
    </w:p>
    <w:p w:rsidR="00363A85" w:rsidRPr="005C0620" w:rsidRDefault="00363A85" w:rsidP="00363A85">
      <w:pPr>
        <w:spacing w:line="360" w:lineRule="auto"/>
        <w:rPr>
          <w:b/>
        </w:rPr>
      </w:pPr>
    </w:p>
    <w:tbl>
      <w:tblPr>
        <w:tblW w:w="7950" w:type="dxa"/>
        <w:tblInd w:w="1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2340"/>
        <w:gridCol w:w="1035"/>
        <w:gridCol w:w="1118"/>
        <w:gridCol w:w="993"/>
        <w:gridCol w:w="2464"/>
      </w:tblGrid>
      <w:tr w:rsidR="00363A85" w:rsidRPr="005C0620" w:rsidTr="00E0557C">
        <w:trPr>
          <w:trHeight w:val="427"/>
        </w:trPr>
        <w:tc>
          <w:tcPr>
            <w:tcW w:w="2340" w:type="dxa"/>
            <w:vMerge w:val="restart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 xml:space="preserve"> Разделы и темы дисциплины</w:t>
            </w:r>
          </w:p>
        </w:tc>
        <w:tc>
          <w:tcPr>
            <w:tcW w:w="1035" w:type="dxa"/>
            <w:vMerge w:val="restart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Кол-во часов</w:t>
            </w:r>
          </w:p>
        </w:tc>
        <w:tc>
          <w:tcPr>
            <w:tcW w:w="4575" w:type="dxa"/>
            <w:gridSpan w:val="3"/>
            <w:shd w:val="clear" w:color="auto" w:fill="auto"/>
          </w:tcPr>
          <w:p w:rsidR="00363A85" w:rsidRPr="005C0620" w:rsidRDefault="00363A85" w:rsidP="00E0557C">
            <w:pPr>
              <w:spacing w:after="200" w:line="276" w:lineRule="auto"/>
              <w:jc w:val="center"/>
            </w:pPr>
            <w:r w:rsidRPr="005C0620">
              <w:t>компетенции</w:t>
            </w:r>
          </w:p>
        </w:tc>
      </w:tr>
      <w:tr w:rsidR="00363A85" w:rsidRPr="005C0620" w:rsidTr="00E0557C">
        <w:trPr>
          <w:cantSplit/>
          <w:trHeight w:val="1114"/>
        </w:trPr>
        <w:tc>
          <w:tcPr>
            <w:tcW w:w="2340" w:type="dxa"/>
            <w:vMerge/>
          </w:tcPr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Merge/>
          </w:tcPr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118" w:type="dxa"/>
            <w:textDirection w:val="btLr"/>
          </w:tcPr>
          <w:p w:rsidR="00363A85" w:rsidRPr="005C0620" w:rsidRDefault="00363A85" w:rsidP="00E0557C">
            <w:pPr>
              <w:ind w:left="113" w:right="113"/>
              <w:rPr>
                <w:b/>
              </w:rPr>
            </w:pPr>
            <w:r w:rsidRPr="005C0620">
              <w:rPr>
                <w:b/>
              </w:rPr>
              <w:t>ПК-8</w:t>
            </w:r>
          </w:p>
        </w:tc>
        <w:tc>
          <w:tcPr>
            <w:tcW w:w="993" w:type="dxa"/>
            <w:textDirection w:val="btLr"/>
          </w:tcPr>
          <w:p w:rsidR="00363A85" w:rsidRPr="005C0620" w:rsidRDefault="00363A85" w:rsidP="00E0557C">
            <w:pPr>
              <w:ind w:left="113" w:right="113"/>
              <w:rPr>
                <w:b/>
              </w:rPr>
            </w:pPr>
            <w:r w:rsidRPr="005C0620">
              <w:rPr>
                <w:b/>
              </w:rPr>
              <w:t>ОПК-7</w:t>
            </w:r>
          </w:p>
        </w:tc>
        <w:tc>
          <w:tcPr>
            <w:tcW w:w="246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Общее количество компетенций</w:t>
            </w:r>
          </w:p>
        </w:tc>
      </w:tr>
      <w:tr w:rsidR="00363A85" w:rsidRPr="005C0620" w:rsidTr="00E0557C">
        <w:trPr>
          <w:trHeight w:val="530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Раздел 1</w:t>
            </w:r>
          </w:p>
          <w:p w:rsidR="00363A85" w:rsidRPr="005C0620" w:rsidRDefault="00363A85" w:rsidP="00E0557C">
            <w:pPr>
              <w:jc w:val="both"/>
            </w:pPr>
            <w:r w:rsidRPr="005C0620">
              <w:rPr>
                <w:b/>
              </w:rPr>
              <w:t xml:space="preserve">Первая медицинская помощь при неотложных состояниях, </w:t>
            </w:r>
            <w:r w:rsidRPr="005C0620">
              <w:rPr>
                <w:b/>
                <w:bCs/>
              </w:rPr>
              <w:t>травмах и повреждениях</w:t>
            </w:r>
          </w:p>
          <w:p w:rsidR="00363A85" w:rsidRPr="005C0620" w:rsidRDefault="00363A85" w:rsidP="00E0557C"/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26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1232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1.</w:t>
            </w:r>
          </w:p>
          <w:p w:rsidR="00363A85" w:rsidRPr="005C0620" w:rsidRDefault="00363A85" w:rsidP="00E0557C">
            <w:pPr>
              <w:jc w:val="both"/>
            </w:pPr>
            <w:r w:rsidRPr="005C0620">
              <w:t xml:space="preserve">Основные признаки неотложных состояний при заболевании или поражении </w:t>
            </w:r>
            <w:proofErr w:type="gramStart"/>
            <w:r w:rsidRPr="005C0620">
              <w:lastRenderedPageBreak/>
              <w:t>сердечно-сосудистой</w:t>
            </w:r>
            <w:proofErr w:type="gramEnd"/>
            <w:r w:rsidRPr="005C0620">
              <w:t xml:space="preserve"> системы.</w:t>
            </w:r>
          </w:p>
          <w:p w:rsidR="00363A85" w:rsidRPr="005C0620" w:rsidRDefault="00363A85" w:rsidP="00E0557C"/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lastRenderedPageBreak/>
              <w:t>8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1031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</w:t>
            </w:r>
            <w:proofErr w:type="gramStart"/>
            <w:r w:rsidRPr="005C0620">
              <w:rPr>
                <w:b/>
              </w:rPr>
              <w:t>2</w:t>
            </w:r>
            <w:proofErr w:type="gramEnd"/>
            <w:r w:rsidRPr="005C0620">
              <w:rPr>
                <w:b/>
              </w:rPr>
              <w:t>.</w:t>
            </w:r>
          </w:p>
          <w:p w:rsidR="00363A85" w:rsidRPr="005C0620" w:rsidRDefault="00363A85" w:rsidP="00E0557C">
            <w:r w:rsidRPr="005C0620">
              <w:t>Основные признаки неотложных состояний и заболеваний дыхательной системы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1241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Оказание первой медицинской помощи при неотложных состояниях и заболеваниях органов пищеварения и выделительной системы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10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692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 xml:space="preserve">Тема 4. </w:t>
            </w:r>
            <w:r w:rsidRPr="005C0620">
              <w:t>Первая медицинская помощь при аллергических реакциях и судорожных состояниях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707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5.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Подростковая наркомания, токсикомания, алкоголизм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516"/>
        </w:trPr>
        <w:tc>
          <w:tcPr>
            <w:tcW w:w="2340" w:type="dxa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2 Уход за пострадавшими и больными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23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593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Физиологические пробы определения здоровья</w:t>
            </w:r>
          </w:p>
          <w:p w:rsidR="00363A85" w:rsidRPr="005C0620" w:rsidRDefault="00363A85" w:rsidP="00E0557C"/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871"/>
        </w:trPr>
        <w:tc>
          <w:tcPr>
            <w:tcW w:w="2340" w:type="dxa"/>
          </w:tcPr>
          <w:p w:rsidR="00363A85" w:rsidRPr="005C0620" w:rsidRDefault="00363A85" w:rsidP="00E0557C">
            <w:r w:rsidRPr="005C0620">
              <w:rPr>
                <w:b/>
              </w:rPr>
              <w:t>Тема 2.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 xml:space="preserve">Меры воздействия на кровообращение 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648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3.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 xml:space="preserve">Характеристика способов введения лекарственных средств в организм, </w:t>
            </w:r>
            <w:r w:rsidRPr="005C0620">
              <w:lastRenderedPageBreak/>
              <w:t>их преимущества и недостатки</w:t>
            </w:r>
          </w:p>
          <w:p w:rsidR="00363A85" w:rsidRPr="005C0620" w:rsidRDefault="00363A85" w:rsidP="00E0557C"/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959"/>
        </w:trPr>
        <w:tc>
          <w:tcPr>
            <w:tcW w:w="2340" w:type="dxa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lastRenderedPageBreak/>
              <w:t>Раздел 3</w:t>
            </w:r>
          </w:p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Профилактика инфекционных заболеваний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33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1010"/>
        </w:trPr>
        <w:tc>
          <w:tcPr>
            <w:tcW w:w="2340" w:type="dxa"/>
          </w:tcPr>
          <w:p w:rsidR="00363A85" w:rsidRPr="005C0620" w:rsidRDefault="00363A85" w:rsidP="00E0557C">
            <w:pPr>
              <w:spacing w:before="40"/>
              <w:rPr>
                <w:i/>
              </w:rPr>
            </w:pPr>
            <w:r w:rsidRPr="005C0620">
              <w:rPr>
                <w:b/>
              </w:rPr>
              <w:t>Тема 1</w:t>
            </w:r>
            <w:r w:rsidRPr="005C0620">
              <w:rPr>
                <w:i/>
              </w:rPr>
              <w:t xml:space="preserve"> </w:t>
            </w:r>
            <w:r w:rsidRPr="005C0620">
              <w:t>Профилактика кишечных инфекций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11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</w:tcPr>
          <w:p w:rsidR="00363A85" w:rsidRPr="005C0620" w:rsidRDefault="00363A85" w:rsidP="00E0557C"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воздушно-капельных инфекций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177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грибковых заболеваний кожи, чесотки, педикулеза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6</w:t>
            </w:r>
          </w:p>
        </w:tc>
        <w:tc>
          <w:tcPr>
            <w:tcW w:w="1118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  <w:p w:rsidR="00363A85" w:rsidRPr="005C0620" w:rsidRDefault="00363A85" w:rsidP="00E0557C"/>
        </w:tc>
        <w:tc>
          <w:tcPr>
            <w:tcW w:w="2464" w:type="dxa"/>
          </w:tcPr>
          <w:p w:rsidR="00363A85" w:rsidRPr="005C0620" w:rsidRDefault="00363A85" w:rsidP="00E0557C">
            <w:r w:rsidRPr="005C0620">
              <w:t>2</w:t>
            </w:r>
          </w:p>
        </w:tc>
      </w:tr>
      <w:tr w:rsidR="00363A85" w:rsidRPr="005C0620" w:rsidTr="00E0557C">
        <w:trPr>
          <w:trHeight w:val="196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Профилактика инфекционных болезней, передающихся половым путем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8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236"/>
        </w:trPr>
        <w:tc>
          <w:tcPr>
            <w:tcW w:w="23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Раздел 4</w:t>
            </w:r>
          </w:p>
          <w:p w:rsidR="00363A85" w:rsidRPr="005C0620" w:rsidRDefault="00363A85" w:rsidP="00E0557C">
            <w:pPr>
              <w:pStyle w:val="a8"/>
              <w:ind w:left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Основы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19</w:t>
            </w:r>
          </w:p>
        </w:tc>
        <w:tc>
          <w:tcPr>
            <w:tcW w:w="1118" w:type="dxa"/>
          </w:tcPr>
          <w:p w:rsidR="00363A85" w:rsidRPr="005C0620" w:rsidRDefault="00363A85" w:rsidP="00E0557C"/>
        </w:tc>
        <w:tc>
          <w:tcPr>
            <w:tcW w:w="993" w:type="dxa"/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</w:t>
            </w:r>
          </w:p>
          <w:p w:rsidR="00363A85" w:rsidRPr="005C0620" w:rsidRDefault="00363A85" w:rsidP="00E0557C">
            <w:pPr>
              <w:jc w:val="both"/>
            </w:pPr>
            <w:r w:rsidRPr="005C0620">
              <w:t>Здоровый образ жизни как биологическая и социальная проблема.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993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r w:rsidRPr="005C0620">
              <w:t>+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Здоровье и факторы, его определяющие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7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993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2464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Социально-психологические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993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lang w:val="en-US"/>
              </w:rPr>
            </w:pPr>
            <w:r w:rsidRPr="005C0620">
              <w:rPr>
                <w:lang w:val="en-US"/>
              </w:rPr>
              <w:t>+</w:t>
            </w:r>
          </w:p>
        </w:tc>
        <w:tc>
          <w:tcPr>
            <w:tcW w:w="2464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 4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Психолого-педагогические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lang w:val="en-US"/>
              </w:rPr>
            </w:pPr>
          </w:p>
          <w:p w:rsidR="00363A85" w:rsidRPr="005C0620" w:rsidRDefault="00363A85" w:rsidP="00E0557C">
            <w:pPr>
              <w:rPr>
                <w:lang w:val="en-US"/>
              </w:rPr>
            </w:pPr>
            <w:r w:rsidRPr="005C0620">
              <w:rPr>
                <w:lang w:val="en-US"/>
              </w:rPr>
              <w:t>+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2464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354"/>
        </w:trPr>
        <w:tc>
          <w:tcPr>
            <w:tcW w:w="2340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5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Медицинско-гигиенические аспекты здорового образа жизни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1035" w:type="dxa"/>
            <w:tcBorders>
              <w:bottom w:val="single" w:sz="4" w:space="0" w:color="auto"/>
            </w:tcBorders>
            <w:vAlign w:val="center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4</w:t>
            </w:r>
          </w:p>
        </w:tc>
        <w:tc>
          <w:tcPr>
            <w:tcW w:w="1118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pPr>
              <w:rPr>
                <w:lang w:val="en-US"/>
              </w:rPr>
            </w:pPr>
            <w:r w:rsidRPr="005C0620">
              <w:rPr>
                <w:lang w:val="en-US"/>
              </w:rPr>
              <w:t>+</w:t>
            </w:r>
          </w:p>
        </w:tc>
        <w:tc>
          <w:tcPr>
            <w:tcW w:w="993" w:type="dxa"/>
            <w:tcBorders>
              <w:bottom w:val="single" w:sz="4" w:space="0" w:color="auto"/>
            </w:tcBorders>
          </w:tcPr>
          <w:p w:rsidR="00363A85" w:rsidRPr="005C0620" w:rsidRDefault="00363A85" w:rsidP="00E0557C"/>
        </w:tc>
        <w:tc>
          <w:tcPr>
            <w:tcW w:w="2464" w:type="dxa"/>
            <w:tcBorders>
              <w:bottom w:val="single" w:sz="4" w:space="0" w:color="auto"/>
            </w:tcBorders>
          </w:tcPr>
          <w:p w:rsidR="00363A85" w:rsidRPr="005C0620" w:rsidRDefault="00363A85" w:rsidP="00E0557C">
            <w:r w:rsidRPr="005C0620">
              <w:t>1</w:t>
            </w:r>
          </w:p>
        </w:tc>
      </w:tr>
      <w:tr w:rsidR="00363A85" w:rsidRPr="005C0620" w:rsidTr="00E0557C">
        <w:trPr>
          <w:trHeight w:val="550"/>
        </w:trPr>
        <w:tc>
          <w:tcPr>
            <w:tcW w:w="2340" w:type="dxa"/>
          </w:tcPr>
          <w:p w:rsidR="00363A85" w:rsidRPr="005C0620" w:rsidRDefault="00363A85" w:rsidP="00E0557C">
            <w:pPr>
              <w:spacing w:line="360" w:lineRule="auto"/>
              <w:ind w:left="-43"/>
              <w:rPr>
                <w:b/>
              </w:rPr>
            </w:pPr>
            <w:r w:rsidRPr="005C0620">
              <w:rPr>
                <w:b/>
              </w:rPr>
              <w:t>Итого</w:t>
            </w:r>
          </w:p>
        </w:tc>
        <w:tc>
          <w:tcPr>
            <w:tcW w:w="1035" w:type="dxa"/>
            <w:vAlign w:val="center"/>
          </w:tcPr>
          <w:p w:rsidR="00363A85" w:rsidRPr="005C0620" w:rsidRDefault="00363A85" w:rsidP="00E0557C">
            <w:pPr>
              <w:spacing w:line="360" w:lineRule="auto"/>
              <w:jc w:val="center"/>
              <w:rPr>
                <w:b/>
              </w:rPr>
            </w:pPr>
            <w:r w:rsidRPr="005C0620">
              <w:rPr>
                <w:b/>
              </w:rPr>
              <w:t>108</w:t>
            </w:r>
          </w:p>
        </w:tc>
        <w:tc>
          <w:tcPr>
            <w:tcW w:w="1118" w:type="dxa"/>
          </w:tcPr>
          <w:p w:rsidR="00363A85" w:rsidRPr="005C0620" w:rsidRDefault="00363A85" w:rsidP="00E0557C">
            <w:pPr>
              <w:spacing w:line="360" w:lineRule="auto"/>
              <w:ind w:left="-43"/>
              <w:rPr>
                <w:b/>
              </w:rPr>
            </w:pPr>
            <w:r w:rsidRPr="005C0620">
              <w:rPr>
                <w:b/>
              </w:rPr>
              <w:t>5</w:t>
            </w:r>
          </w:p>
        </w:tc>
        <w:tc>
          <w:tcPr>
            <w:tcW w:w="993" w:type="dxa"/>
          </w:tcPr>
          <w:p w:rsidR="00363A85" w:rsidRPr="005C0620" w:rsidRDefault="00363A85" w:rsidP="00E0557C">
            <w:pPr>
              <w:spacing w:line="360" w:lineRule="auto"/>
              <w:ind w:left="-43"/>
              <w:rPr>
                <w:b/>
              </w:rPr>
            </w:pPr>
            <w:r w:rsidRPr="005C0620">
              <w:rPr>
                <w:b/>
              </w:rPr>
              <w:t>27</w:t>
            </w:r>
          </w:p>
        </w:tc>
        <w:tc>
          <w:tcPr>
            <w:tcW w:w="2464" w:type="dxa"/>
          </w:tcPr>
          <w:p w:rsidR="00363A85" w:rsidRPr="005C0620" w:rsidRDefault="00363A85" w:rsidP="00E0557C">
            <w:pPr>
              <w:spacing w:line="360" w:lineRule="auto"/>
              <w:ind w:left="-43"/>
              <w:rPr>
                <w:b/>
              </w:rPr>
            </w:pPr>
            <w:r w:rsidRPr="005C0620">
              <w:rPr>
                <w:b/>
              </w:rPr>
              <w:t>65</w:t>
            </w:r>
          </w:p>
        </w:tc>
      </w:tr>
    </w:tbl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spacing w:line="360" w:lineRule="auto"/>
        <w:rPr>
          <w:b/>
        </w:rPr>
      </w:pPr>
    </w:p>
    <w:p w:rsidR="00363A85" w:rsidRPr="005C0620" w:rsidRDefault="00363A85" w:rsidP="00363A85">
      <w:pPr>
        <w:spacing w:line="360" w:lineRule="auto"/>
        <w:rPr>
          <w:b/>
        </w:rPr>
      </w:pPr>
      <w:r w:rsidRPr="005C0620">
        <w:rPr>
          <w:b/>
        </w:rPr>
        <w:t>4.3. Содержание дисциплины</w:t>
      </w:r>
    </w:p>
    <w:tbl>
      <w:tblPr>
        <w:tblW w:w="9960" w:type="dxa"/>
        <w:tblInd w:w="2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320"/>
        <w:gridCol w:w="5640"/>
      </w:tblGrid>
      <w:tr w:rsidR="00363A85" w:rsidRPr="005C0620" w:rsidTr="00E0557C">
        <w:trPr>
          <w:trHeight w:val="72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Наименование разделов, тем дисциплины, литература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spacing w:line="360" w:lineRule="auto"/>
              <w:rPr>
                <w:b/>
              </w:rPr>
            </w:pPr>
            <w:r w:rsidRPr="005C0620">
              <w:rPr>
                <w:b/>
              </w:rPr>
              <w:t>Содержание разделов, тем</w:t>
            </w:r>
          </w:p>
        </w:tc>
      </w:tr>
      <w:tr w:rsidR="00363A85" w:rsidRPr="005C0620" w:rsidTr="00E0557C">
        <w:trPr>
          <w:trHeight w:val="404"/>
        </w:trPr>
        <w:tc>
          <w:tcPr>
            <w:tcW w:w="9960" w:type="dxa"/>
            <w:gridSpan w:val="2"/>
          </w:tcPr>
          <w:p w:rsidR="00363A85" w:rsidRPr="005C0620" w:rsidRDefault="00363A85" w:rsidP="00E0557C">
            <w:pPr>
              <w:spacing w:line="360" w:lineRule="auto"/>
              <w:rPr>
                <w:b/>
              </w:rPr>
            </w:pPr>
          </w:p>
        </w:tc>
      </w:tr>
      <w:tr w:rsidR="00363A85" w:rsidRPr="005C0620" w:rsidTr="00E0557C">
        <w:trPr>
          <w:trHeight w:val="440"/>
        </w:trPr>
        <w:tc>
          <w:tcPr>
            <w:tcW w:w="9960" w:type="dxa"/>
            <w:gridSpan w:val="2"/>
          </w:tcPr>
          <w:p w:rsidR="00363A85" w:rsidRPr="005C0620" w:rsidRDefault="00363A85" w:rsidP="00E0557C">
            <w:pPr>
              <w:jc w:val="both"/>
            </w:pPr>
            <w:r w:rsidRPr="005C0620">
              <w:rPr>
                <w:b/>
              </w:rPr>
              <w:t>Раздел № 1</w:t>
            </w:r>
            <w:proofErr w:type="gramStart"/>
            <w:r w:rsidRPr="005C0620">
              <w:rPr>
                <w:b/>
              </w:rPr>
              <w:t xml:space="preserve"> П</w:t>
            </w:r>
            <w:proofErr w:type="gramEnd"/>
            <w:r w:rsidRPr="005C0620">
              <w:rPr>
                <w:b/>
              </w:rPr>
              <w:t xml:space="preserve">ервая медицинская помощь при неотложных состояниях, </w:t>
            </w:r>
            <w:r w:rsidRPr="005C0620">
              <w:rPr>
                <w:b/>
                <w:bCs/>
              </w:rPr>
              <w:t>травмах и повреждениях</w:t>
            </w:r>
          </w:p>
          <w:p w:rsidR="00363A85" w:rsidRPr="005C0620" w:rsidRDefault="00363A85" w:rsidP="00E0557C">
            <w:pPr>
              <w:rPr>
                <w:b/>
              </w:rPr>
            </w:pPr>
          </w:p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54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</w:t>
            </w:r>
          </w:p>
          <w:p w:rsidR="00363A85" w:rsidRPr="005C0620" w:rsidRDefault="00363A85" w:rsidP="00E0557C">
            <w:pPr>
              <w:jc w:val="both"/>
            </w:pPr>
            <w:r w:rsidRPr="005C0620">
              <w:t xml:space="preserve">Основные признаки неотложных состояний при заболевании или поражении </w:t>
            </w:r>
            <w:proofErr w:type="gramStart"/>
            <w:r w:rsidRPr="005C0620">
              <w:t>сердечно-сосудистой</w:t>
            </w:r>
            <w:proofErr w:type="gramEnd"/>
            <w:r w:rsidRPr="005C0620">
              <w:t xml:space="preserve"> системы.</w:t>
            </w:r>
          </w:p>
          <w:p w:rsidR="00363A85" w:rsidRPr="005C0620" w:rsidRDefault="00363A85" w:rsidP="00E0557C">
            <w:r w:rsidRPr="005C0620">
              <w:t>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 xml:space="preserve">Оказание первой медицинской помощи при неотложных состояниях </w:t>
            </w:r>
            <w:proofErr w:type="gramStart"/>
            <w:r w:rsidRPr="005C0620">
              <w:t>сердечно-сосудистой</w:t>
            </w:r>
            <w:proofErr w:type="gramEnd"/>
            <w:r w:rsidRPr="005C0620">
              <w:t xml:space="preserve"> системы. Первая медицинская помощь при острой сосудистой  и дыхательной недостаточности (обморок, коллапс, кома). Первая медицинская помощь при повышении артериального давления, приступе стенокардии и инфаркте миокарда.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70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napToGrid w:val="0"/>
            </w:pPr>
            <w:r w:rsidRPr="005C0620">
              <w:t>Основные признаки неотложных состояний и заболеваний дыхательной системы.[1.1,2.1,2.2.]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Первая медицинская помощь при возникновении ложного крупа, приступа бронхиальной астмы.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54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rPr>
                <w:u w:val="single"/>
              </w:rPr>
            </w:pPr>
            <w:r w:rsidRPr="005C0620">
              <w:t>Оказание первой медицинской помощи при неотложных состояниях и заболеваниях органов пищеварения и выделительной системы.[1.1,2.1,2.2.]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Основные признаки неотложных состояний и заболеваний органов пищеварения и мочевыделительной системы. Понятие об «остром животе». Оказание первой медицинской помощи при «остром животе». Первая помощь при рвоте, желудочно-кишечном кровотечении, печеночной и почечной коликах, диабетической коме.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68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 4</w:t>
            </w:r>
          </w:p>
          <w:p w:rsidR="00363A85" w:rsidRPr="005C0620" w:rsidRDefault="00363A85" w:rsidP="00E0557C">
            <w:r w:rsidRPr="005C0620">
              <w:t>Первая медицинская помощь при аллергических реакциях и судорожных состояниях.[1.1,2.1,2.2.]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Причины и признаки возникновения аллергических реакций. Первая помощь при возникновении крапивницы, сенной лихорадки, сывороточной болезни, аллергической реакции немедленного типа. Причины и признаки возникновения судорожных состояний. Первая помощь при эпилептическом и истерическом припадках.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140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5</w:t>
            </w:r>
          </w:p>
          <w:p w:rsidR="00363A85" w:rsidRPr="005C0620" w:rsidRDefault="00363A85" w:rsidP="00E0557C">
            <w:r w:rsidRPr="005C0620">
              <w:t>Подростковая наркомания, токсикомания, алкоголизм.[1.1,2.1,2.2.]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Характеристики наркологических, токсикологических средств, чаще всего применяемых подростками. Достоверные признаки, свидетельствующие о применении подростками наркотических и токсикологических средств. Первая помощь при передозировке наркотических средств. Превентивные и профилактические меры.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406"/>
        </w:trPr>
        <w:tc>
          <w:tcPr>
            <w:tcW w:w="9960" w:type="dxa"/>
            <w:gridSpan w:val="2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Раздел 2</w:t>
            </w:r>
          </w:p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Уход за пострадавшими и больными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28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Физиологические пробы определения здоровья.[1.1,2.1,2.2.]</w:t>
            </w:r>
          </w:p>
          <w:p w:rsidR="00363A85" w:rsidRPr="005C0620" w:rsidRDefault="00363A85" w:rsidP="00E0557C"/>
        </w:tc>
        <w:tc>
          <w:tcPr>
            <w:tcW w:w="5640" w:type="dxa"/>
          </w:tcPr>
          <w:p w:rsidR="00363A85" w:rsidRPr="005C0620" w:rsidRDefault="00363A85" w:rsidP="00E0557C">
            <w:pPr>
              <w:pStyle w:val="a8"/>
              <w:numPr>
                <w:ilvl w:val="0"/>
                <w:numId w:val="8"/>
              </w:numPr>
              <w:ind w:left="357" w:hanging="357"/>
              <w:jc w:val="both"/>
              <w:rPr>
                <w:sz w:val="24"/>
              </w:rPr>
            </w:pPr>
            <w:r w:rsidRPr="005C0620">
              <w:rPr>
                <w:sz w:val="24"/>
              </w:rPr>
              <w:t>Проведение пробы Мартинэ.</w:t>
            </w:r>
          </w:p>
          <w:p w:rsidR="00363A85" w:rsidRPr="005C0620" w:rsidRDefault="00363A85" w:rsidP="00E0557C">
            <w:pPr>
              <w:numPr>
                <w:ilvl w:val="0"/>
                <w:numId w:val="8"/>
              </w:numPr>
              <w:ind w:left="357" w:hanging="357"/>
              <w:jc w:val="both"/>
            </w:pPr>
            <w:r w:rsidRPr="005C0620">
              <w:t>Определение физической работоспособности.</w:t>
            </w:r>
          </w:p>
          <w:p w:rsidR="00363A85" w:rsidRPr="005C0620" w:rsidRDefault="00363A85" w:rsidP="00E0557C">
            <w:pPr>
              <w:numPr>
                <w:ilvl w:val="0"/>
                <w:numId w:val="8"/>
              </w:numPr>
              <w:ind w:left="357" w:hanging="357"/>
              <w:jc w:val="both"/>
            </w:pPr>
            <w:r w:rsidRPr="005C0620">
              <w:t>Определение психологической устойчивости.</w:t>
            </w:r>
          </w:p>
          <w:p w:rsidR="00363A85" w:rsidRPr="005C0620" w:rsidRDefault="00363A85" w:rsidP="00E0557C">
            <w:pPr>
              <w:ind w:right="-144"/>
              <w:rPr>
                <w:b/>
              </w:rPr>
            </w:pPr>
          </w:p>
        </w:tc>
      </w:tr>
      <w:tr w:rsidR="00363A85" w:rsidRPr="005C0620" w:rsidTr="00E0557C">
        <w:trPr>
          <w:trHeight w:val="520"/>
        </w:trPr>
        <w:tc>
          <w:tcPr>
            <w:tcW w:w="4320" w:type="dxa"/>
          </w:tcPr>
          <w:p w:rsidR="00363A85" w:rsidRPr="005C0620" w:rsidRDefault="00363A85" w:rsidP="00E0557C">
            <w:r w:rsidRPr="005C0620">
              <w:rPr>
                <w:b/>
              </w:rPr>
              <w:t>Тема 2.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 xml:space="preserve">Меры воздействия на кровообращение.[1.1,2.1,2.2.] 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pStyle w:val="a8"/>
              <w:numPr>
                <w:ilvl w:val="0"/>
                <w:numId w:val="9"/>
              </w:numPr>
              <w:tabs>
                <w:tab w:val="clear" w:pos="720"/>
                <w:tab w:val="num" w:pos="-12"/>
              </w:tabs>
              <w:ind w:left="0" w:firstLine="0"/>
              <w:jc w:val="both"/>
              <w:rPr>
                <w:sz w:val="24"/>
              </w:rPr>
            </w:pPr>
            <w:r w:rsidRPr="005C0620">
              <w:rPr>
                <w:sz w:val="24"/>
              </w:rPr>
              <w:t>Постановка банок и горчичников.</w:t>
            </w:r>
          </w:p>
          <w:p w:rsidR="00363A85" w:rsidRPr="005C0620" w:rsidRDefault="00363A85" w:rsidP="00E0557C">
            <w:pPr>
              <w:pStyle w:val="a8"/>
              <w:numPr>
                <w:ilvl w:val="0"/>
                <w:numId w:val="9"/>
              </w:numPr>
              <w:tabs>
                <w:tab w:val="clear" w:pos="720"/>
                <w:tab w:val="num" w:pos="-12"/>
              </w:tabs>
              <w:ind w:left="0" w:firstLine="0"/>
              <w:jc w:val="both"/>
              <w:rPr>
                <w:sz w:val="24"/>
              </w:rPr>
            </w:pPr>
            <w:r w:rsidRPr="005C0620">
              <w:rPr>
                <w:sz w:val="24"/>
              </w:rPr>
              <w:t>Баночный массаж.</w:t>
            </w:r>
          </w:p>
          <w:p w:rsidR="00363A85" w:rsidRPr="005C0620" w:rsidRDefault="00363A85" w:rsidP="00E0557C">
            <w:pPr>
              <w:numPr>
                <w:ilvl w:val="0"/>
                <w:numId w:val="9"/>
              </w:numPr>
              <w:tabs>
                <w:tab w:val="clear" w:pos="720"/>
                <w:tab w:val="num" w:pos="-12"/>
              </w:tabs>
              <w:ind w:left="0" w:firstLine="0"/>
              <w:jc w:val="both"/>
            </w:pPr>
            <w:r w:rsidRPr="005C0620">
              <w:t>Правила применения грелки, пузыря со льдом и компрессов (тепловых, холодовых, лекарственных).</w:t>
            </w:r>
          </w:p>
          <w:p w:rsidR="00363A85" w:rsidRPr="005C0620" w:rsidRDefault="00363A85" w:rsidP="00E0557C">
            <w:pPr>
              <w:ind w:right="-144"/>
            </w:pPr>
          </w:p>
        </w:tc>
      </w:tr>
      <w:tr w:rsidR="00363A85" w:rsidRPr="005C0620" w:rsidTr="00E0557C">
        <w:trPr>
          <w:trHeight w:val="36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3.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Характеристика способов введения лекарственных средств в организм, их преимущества и недостатки</w:t>
            </w:r>
          </w:p>
          <w:p w:rsidR="00363A85" w:rsidRPr="005C0620" w:rsidRDefault="00363A85" w:rsidP="00E0557C">
            <w:pPr>
              <w:pStyle w:val="22"/>
              <w:spacing w:after="0" w:line="240" w:lineRule="auto"/>
              <w:jc w:val="both"/>
            </w:pPr>
            <w:r w:rsidRPr="005C0620">
              <w:t>Составление домашней аптечки. Правила хранения и пользования. .[1.1,2.1,2.2.]</w:t>
            </w:r>
          </w:p>
          <w:p w:rsidR="00363A85" w:rsidRPr="005C0620" w:rsidRDefault="00363A85" w:rsidP="00E0557C"/>
        </w:tc>
        <w:tc>
          <w:tcPr>
            <w:tcW w:w="5640" w:type="dxa"/>
          </w:tcPr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введение в желудочно-кишечный тракт;</w:t>
            </w:r>
          </w:p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закапывание в глаза, нос и уши;</w:t>
            </w:r>
          </w:p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применение мазей;</w:t>
            </w:r>
          </w:p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ингаляции;</w:t>
            </w:r>
          </w:p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введение через прямую кишку;</w:t>
            </w:r>
          </w:p>
          <w:p w:rsidR="00363A85" w:rsidRPr="005C0620" w:rsidRDefault="00363A85" w:rsidP="00E0557C">
            <w:pPr>
              <w:pStyle w:val="22"/>
              <w:numPr>
                <w:ilvl w:val="0"/>
                <w:numId w:val="10"/>
              </w:numPr>
              <w:suppressAutoHyphens w:val="0"/>
              <w:spacing w:after="0" w:line="240" w:lineRule="auto"/>
              <w:ind w:left="0" w:firstLine="0"/>
              <w:jc w:val="both"/>
            </w:pPr>
            <w:r w:rsidRPr="005C0620">
              <w:t>инъекции.</w:t>
            </w:r>
          </w:p>
          <w:p w:rsidR="00363A85" w:rsidRPr="005C0620" w:rsidRDefault="00363A85" w:rsidP="00E0557C">
            <w:pPr>
              <w:pStyle w:val="22"/>
              <w:spacing w:after="0" w:line="240" w:lineRule="auto"/>
              <w:jc w:val="both"/>
            </w:pPr>
          </w:p>
          <w:p w:rsidR="00363A85" w:rsidRPr="005C0620" w:rsidRDefault="00363A85" w:rsidP="00E0557C"/>
        </w:tc>
      </w:tr>
      <w:tr w:rsidR="00363A85" w:rsidRPr="005C0620" w:rsidTr="00E0557C">
        <w:trPr>
          <w:trHeight w:val="500"/>
        </w:trPr>
        <w:tc>
          <w:tcPr>
            <w:tcW w:w="9960" w:type="dxa"/>
            <w:gridSpan w:val="2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3 Профилактика инфекционных заболеваний</w:t>
            </w:r>
          </w:p>
        </w:tc>
      </w:tr>
      <w:tr w:rsidR="00363A85" w:rsidRPr="005C0620" w:rsidTr="00E0557C">
        <w:trPr>
          <w:trHeight w:val="520"/>
        </w:trPr>
        <w:tc>
          <w:tcPr>
            <w:tcW w:w="4320" w:type="dxa"/>
          </w:tcPr>
          <w:p w:rsidR="00363A85" w:rsidRPr="005C0620" w:rsidRDefault="00363A85" w:rsidP="00E0557C">
            <w:pPr>
              <w:spacing w:before="40"/>
              <w:rPr>
                <w:i/>
              </w:rPr>
            </w:pPr>
            <w:r w:rsidRPr="005C0620">
              <w:rPr>
                <w:b/>
              </w:rPr>
              <w:t>Тема 1</w:t>
            </w:r>
            <w:r w:rsidRPr="005C0620">
              <w:rPr>
                <w:i/>
              </w:rPr>
              <w:t xml:space="preserve"> </w:t>
            </w:r>
            <w:r w:rsidRPr="005C0620">
              <w:t>Профилактика кишечных инфекций.[1.1,2.1,2.2.]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5640" w:type="dxa"/>
          </w:tcPr>
          <w:p w:rsidR="00363A85" w:rsidRPr="005C0620" w:rsidRDefault="00363A85" w:rsidP="00E0557C">
            <w:pPr>
              <w:pStyle w:val="22"/>
              <w:spacing w:line="240" w:lineRule="auto"/>
              <w:ind w:firstLine="567"/>
              <w:jc w:val="both"/>
            </w:pPr>
            <w:r w:rsidRPr="005C0620">
              <w:t>Инфекционный процесс и его закономерности.</w:t>
            </w:r>
          </w:p>
          <w:p w:rsidR="00363A85" w:rsidRPr="005C0620" w:rsidRDefault="00363A85" w:rsidP="00E0557C">
            <w:pPr>
              <w:ind w:firstLine="567"/>
              <w:jc w:val="both"/>
            </w:pPr>
            <w:proofErr w:type="gramStart"/>
            <w:r w:rsidRPr="005C0620">
              <w:t>Этиология, эпидемиология, клиника и профилактика дизентерии, вирусного гепатита («А», «В», «С», «</w:t>
            </w:r>
            <w:r w:rsidRPr="005C0620">
              <w:rPr>
                <w:lang w:val="en-US"/>
              </w:rPr>
              <w:t>D</w:t>
            </w:r>
            <w:r w:rsidRPr="005C0620">
              <w:t>» и др.).</w:t>
            </w:r>
            <w:proofErr w:type="gramEnd"/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Гельминтозы и их профилактика.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 и профилактика сальмонеллезов, стафилококков, токсикоинфекций, ботулизма.</w:t>
            </w:r>
          </w:p>
          <w:p w:rsidR="00363A85" w:rsidRPr="005C0620" w:rsidRDefault="00363A85" w:rsidP="00E0557C"/>
        </w:tc>
      </w:tr>
      <w:tr w:rsidR="00363A85" w:rsidRPr="005C0620" w:rsidTr="00E0557C">
        <w:trPr>
          <w:trHeight w:val="540"/>
        </w:trPr>
        <w:tc>
          <w:tcPr>
            <w:tcW w:w="4320" w:type="dxa"/>
          </w:tcPr>
          <w:p w:rsidR="00363A85" w:rsidRPr="005C0620" w:rsidRDefault="00363A85" w:rsidP="00E0557C">
            <w:r w:rsidRPr="005C0620">
              <w:rPr>
                <w:b/>
              </w:rPr>
              <w:lastRenderedPageBreak/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воздушно-капельных инфекций.[1.1,2.1,2.2.]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эпидемиология, клиника и профилактика дифтерии, скарлатины, коклюша, менингита.</w:t>
            </w:r>
          </w:p>
          <w:p w:rsidR="00363A85" w:rsidRPr="005C0620" w:rsidRDefault="00363A85" w:rsidP="00E0557C">
            <w:pPr>
              <w:ind w:firstLine="567"/>
              <w:jc w:val="both"/>
            </w:pPr>
            <w:proofErr w:type="gramStart"/>
            <w:r w:rsidRPr="005C0620">
              <w:t>Этиология, эпидемиология, клиника и профилактика кори, краснухи, ветряной оспы, паротита, полиомиелита.</w:t>
            </w:r>
            <w:proofErr w:type="gramEnd"/>
          </w:p>
          <w:p w:rsidR="00363A85" w:rsidRPr="005C0620" w:rsidRDefault="00363A85" w:rsidP="00E0557C"/>
        </w:tc>
      </w:tr>
      <w:tr w:rsidR="00363A85" w:rsidRPr="005C0620" w:rsidTr="00E0557C">
        <w:trPr>
          <w:trHeight w:val="46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грибковых заболеваний кожи, чесотки, педикулеза.[1.1,2.1,2.2.]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564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t>Этиология, эпидемиология, клиника и профилактика грибковых заболеваний кожи и ногтей, стригущего лишая, чесотки, педикулеза</w:t>
            </w:r>
          </w:p>
        </w:tc>
      </w:tr>
      <w:tr w:rsidR="00363A85" w:rsidRPr="005C0620" w:rsidTr="00E0557C">
        <w:trPr>
          <w:trHeight w:val="980"/>
        </w:trPr>
        <w:tc>
          <w:tcPr>
            <w:tcW w:w="432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Профилактика инфекционных болезней, передающихся половым путем.[1.1,2.1,2.2.]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эпидемиология, признаки и профилактика болезней, передающихся половым путем. ВИЧ-инфекция.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521"/>
        </w:trPr>
        <w:tc>
          <w:tcPr>
            <w:tcW w:w="9960" w:type="dxa"/>
            <w:gridSpan w:val="2"/>
          </w:tcPr>
          <w:p w:rsidR="00363A85" w:rsidRPr="005C0620" w:rsidRDefault="00363A85" w:rsidP="00E0557C">
            <w:pPr>
              <w:pStyle w:val="a8"/>
              <w:ind w:left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4. Основы здорового образа жизни</w:t>
            </w:r>
          </w:p>
          <w:p w:rsidR="00363A85" w:rsidRPr="005C0620" w:rsidRDefault="00363A85" w:rsidP="00E0557C">
            <w:pPr>
              <w:ind w:right="-144"/>
              <w:rPr>
                <w:b/>
              </w:rPr>
            </w:pPr>
          </w:p>
        </w:tc>
      </w:tr>
      <w:tr w:rsidR="00363A85" w:rsidRPr="005C0620" w:rsidTr="00E0557C">
        <w:trPr>
          <w:trHeight w:val="340"/>
        </w:trPr>
        <w:tc>
          <w:tcPr>
            <w:tcW w:w="4320" w:type="dxa"/>
          </w:tcPr>
          <w:p w:rsidR="00363A85" w:rsidRPr="005C0620" w:rsidRDefault="00363A85" w:rsidP="00E0557C">
            <w:pPr>
              <w:ind w:firstLine="56"/>
              <w:jc w:val="both"/>
            </w:pPr>
            <w:r w:rsidRPr="005C0620">
              <w:rPr>
                <w:b/>
              </w:rPr>
              <w:t xml:space="preserve">Тема 1. </w:t>
            </w:r>
            <w:r w:rsidRPr="005C0620">
              <w:t>Здоровый образ жизни как биологическая и социальная проблема. .[1.1,2.1,2.2.]</w:t>
            </w:r>
          </w:p>
          <w:p w:rsidR="00363A85" w:rsidRPr="005C0620" w:rsidRDefault="00363A85" w:rsidP="00E0557C"/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Формирование здорового образа жизни как биологическая и социальная проблема.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Факторы жизнедеятельности, влияющие на его формирование.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Философские, нравственные, этические аспекты здорового образа жизни.</w:t>
            </w:r>
          </w:p>
          <w:p w:rsidR="00363A85" w:rsidRPr="005C0620" w:rsidRDefault="00363A85" w:rsidP="00E0557C">
            <w:pPr>
              <w:ind w:right="-144"/>
            </w:pPr>
            <w:r w:rsidRPr="005C0620">
              <w:t>Формирование культуры здоровья, медицинской активности</w:t>
            </w:r>
          </w:p>
        </w:tc>
      </w:tr>
      <w:tr w:rsidR="00363A85" w:rsidRPr="005C0620" w:rsidTr="00E0557C">
        <w:trPr>
          <w:trHeight w:val="220"/>
        </w:trPr>
        <w:tc>
          <w:tcPr>
            <w:tcW w:w="4320" w:type="dxa"/>
          </w:tcPr>
          <w:p w:rsidR="00363A85" w:rsidRPr="005C0620" w:rsidRDefault="00363A85" w:rsidP="00E0557C">
            <w:pPr>
              <w:spacing w:before="40"/>
              <w:ind w:hanging="86"/>
              <w:jc w:val="both"/>
            </w:pPr>
            <w:r w:rsidRPr="005C0620">
              <w:rPr>
                <w:b/>
              </w:rPr>
              <w:t xml:space="preserve">Тема 2. </w:t>
            </w:r>
            <w:r w:rsidRPr="005C0620">
              <w:t>Здоровье и факторы, его определяющие. .[1.1,2.1,2.2.]</w:t>
            </w:r>
          </w:p>
          <w:p w:rsidR="00363A85" w:rsidRPr="005C0620" w:rsidRDefault="00363A85" w:rsidP="00E0557C">
            <w:r w:rsidRPr="005C0620">
              <w:t>.</w:t>
            </w: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Понятия «здоровье» и «здоровый образ жизни». Норма и патология. Здоровье и болезнь. Переходное состояние. Критерии здоровья.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Движение, питание и здоровье. Режим и здоровье, его физиологическая основа.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Лекарства и здоровье. Культура и здоровье. Религия и здоровье.</w:t>
            </w:r>
          </w:p>
          <w:p w:rsidR="00363A85" w:rsidRPr="005C0620" w:rsidRDefault="00363A85" w:rsidP="00E0557C">
            <w:pPr>
              <w:ind w:right="-144"/>
            </w:pPr>
          </w:p>
        </w:tc>
      </w:tr>
      <w:tr w:rsidR="00363A85" w:rsidRPr="005C0620" w:rsidTr="00E0557C">
        <w:trPr>
          <w:trHeight w:val="1500"/>
        </w:trPr>
        <w:tc>
          <w:tcPr>
            <w:tcW w:w="4320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t xml:space="preserve">Тема 3. </w:t>
            </w:r>
            <w:r w:rsidRPr="005C0620">
              <w:t>Социально-психологические аспекты здорового образа жизни.[1.1,2.1,2.2.].</w:t>
            </w:r>
          </w:p>
          <w:p w:rsidR="00363A85" w:rsidRPr="005C0620" w:rsidRDefault="00363A85" w:rsidP="00E0557C"/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Этапы формирования здоровья. Здоровый ребенок в здоровой семье. Охрана здоровья женщины и ребенка. Декларация ООН о правах ребенка.</w:t>
            </w:r>
          </w:p>
          <w:p w:rsidR="00363A85" w:rsidRPr="005C0620" w:rsidRDefault="00363A85" w:rsidP="00E0557C">
            <w:pPr>
              <w:ind w:right="-144"/>
            </w:pPr>
            <w:r w:rsidRPr="005C0620">
              <w:t>Формирование мотиваций и установок на ЗОЖ. Закрепление навыков ЗОЖ, воспитание ответственного отношения к себе и окружающему миру</w:t>
            </w:r>
          </w:p>
        </w:tc>
      </w:tr>
      <w:tr w:rsidR="00363A85" w:rsidRPr="005C0620" w:rsidTr="00E0557C">
        <w:trPr>
          <w:trHeight w:val="1060"/>
        </w:trPr>
        <w:tc>
          <w:tcPr>
            <w:tcW w:w="4320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t xml:space="preserve">Тема 4. </w:t>
            </w:r>
            <w:r w:rsidRPr="005C0620">
              <w:t>Психолого-педагогические аспекты здорового образа жизни. 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Психологические аспекты здорового образа жизни.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Формирование мотиваций и установок на ЗОЖ. Мотивация и здоровье. Учение Г. Селье. Понятие о стрессе и дистрессе. Их роль и значение для сохранения и укрепления здоровья.</w:t>
            </w:r>
          </w:p>
          <w:p w:rsidR="00363A85" w:rsidRPr="005C0620" w:rsidRDefault="00363A85" w:rsidP="00E0557C">
            <w:pPr>
              <w:ind w:right="-144"/>
            </w:pPr>
          </w:p>
        </w:tc>
      </w:tr>
      <w:tr w:rsidR="00363A85" w:rsidRPr="005C0620" w:rsidTr="00E0557C">
        <w:trPr>
          <w:trHeight w:val="340"/>
        </w:trPr>
        <w:tc>
          <w:tcPr>
            <w:tcW w:w="4320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t xml:space="preserve">Тема 5. </w:t>
            </w:r>
            <w:r w:rsidRPr="005C0620">
              <w:t>Медицинско-гигиенические аспекты здорового образа жизни. .[1.1,2.1,2.2.]</w:t>
            </w:r>
          </w:p>
          <w:p w:rsidR="00363A85" w:rsidRPr="005C0620" w:rsidRDefault="00363A85" w:rsidP="00E0557C"/>
        </w:tc>
        <w:tc>
          <w:tcPr>
            <w:tcW w:w="5640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 xml:space="preserve">Характеристика соматических и инфекционных заболеваний. Факторы, их определяющие. Первичная, вторичная и третичная профилактика заболеваний. Возрастные аспекты </w:t>
            </w:r>
            <w:r w:rsidRPr="005C0620">
              <w:lastRenderedPageBreak/>
              <w:t>здоровья. Традиционные и нетрадиционные методы оздоровления.</w:t>
            </w:r>
          </w:p>
          <w:p w:rsidR="00363A85" w:rsidRPr="005C0620" w:rsidRDefault="00363A85" w:rsidP="00E0557C">
            <w:pPr>
              <w:jc w:val="center"/>
            </w:pPr>
          </w:p>
          <w:p w:rsidR="00363A85" w:rsidRPr="005C0620" w:rsidRDefault="00363A85" w:rsidP="00E0557C">
            <w:pPr>
              <w:ind w:right="-144"/>
            </w:pPr>
          </w:p>
        </w:tc>
      </w:tr>
    </w:tbl>
    <w:p w:rsidR="00363A85" w:rsidRPr="005C0620" w:rsidRDefault="00363A85" w:rsidP="00363A85">
      <w:pPr>
        <w:rPr>
          <w:b/>
        </w:rPr>
      </w:pPr>
    </w:p>
    <w:p w:rsidR="00363A85" w:rsidRPr="005C0620" w:rsidRDefault="00363A85" w:rsidP="00363A85">
      <w:pPr>
        <w:rPr>
          <w:b/>
        </w:rPr>
      </w:pPr>
    </w:p>
    <w:p w:rsidR="00363A85" w:rsidRPr="005C0620" w:rsidRDefault="00363A85" w:rsidP="00363A85">
      <w:pPr>
        <w:rPr>
          <w:b/>
        </w:rPr>
      </w:pPr>
    </w:p>
    <w:p w:rsidR="00363A85" w:rsidRPr="005C0620" w:rsidRDefault="00363A85" w:rsidP="00363A85">
      <w:pPr>
        <w:rPr>
          <w:b/>
        </w:rPr>
      </w:pPr>
      <w:r w:rsidRPr="005C0620">
        <w:rPr>
          <w:b/>
        </w:rPr>
        <w:t>4.4. Содержание самостоятельной работы и формы ее контроля.</w:t>
      </w:r>
    </w:p>
    <w:p w:rsidR="00363A85" w:rsidRPr="005C0620" w:rsidRDefault="00363A85" w:rsidP="00363A85">
      <w:pPr>
        <w:rPr>
          <w:b/>
        </w:rPr>
      </w:pPr>
    </w:p>
    <w:p w:rsidR="00363A85" w:rsidRPr="005C0620" w:rsidRDefault="00363A85" w:rsidP="00363A85">
      <w:pPr>
        <w:rPr>
          <w:b/>
        </w:rPr>
      </w:pPr>
    </w:p>
    <w:tbl>
      <w:tblPr>
        <w:tblW w:w="102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3324"/>
        <w:gridCol w:w="930"/>
        <w:gridCol w:w="3453"/>
        <w:gridCol w:w="2493"/>
      </w:tblGrid>
      <w:tr w:rsidR="00363A85" w:rsidRPr="005C0620" w:rsidTr="00E0557C">
        <w:trPr>
          <w:trHeight w:val="620"/>
        </w:trPr>
        <w:tc>
          <w:tcPr>
            <w:tcW w:w="3324" w:type="dxa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Раздел дисциплины, темы раздела</w:t>
            </w:r>
          </w:p>
        </w:tc>
        <w:tc>
          <w:tcPr>
            <w:tcW w:w="930" w:type="dxa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Всего часов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Содержание самостоятельной работы</w:t>
            </w:r>
          </w:p>
        </w:tc>
        <w:tc>
          <w:tcPr>
            <w:tcW w:w="2493" w:type="dxa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 xml:space="preserve">Форма </w:t>
            </w:r>
          </w:p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контроля</w:t>
            </w:r>
          </w:p>
        </w:tc>
      </w:tr>
      <w:tr w:rsidR="00363A85" w:rsidRPr="005C0620" w:rsidTr="00E0557C">
        <w:trPr>
          <w:trHeight w:val="360"/>
        </w:trPr>
        <w:tc>
          <w:tcPr>
            <w:tcW w:w="3324" w:type="dxa"/>
          </w:tcPr>
          <w:p w:rsidR="00363A85" w:rsidRPr="005C0620" w:rsidRDefault="00363A85" w:rsidP="00E0557C">
            <w:pPr>
              <w:jc w:val="both"/>
            </w:pPr>
            <w:r w:rsidRPr="005C0620">
              <w:rPr>
                <w:b/>
              </w:rPr>
              <w:t xml:space="preserve">Раздел № 1. Первая медицинская помощь при неотложных состояниях, </w:t>
            </w:r>
            <w:r w:rsidRPr="005C0620">
              <w:rPr>
                <w:b/>
                <w:bCs/>
              </w:rPr>
              <w:t>травмах и повреждениях</w:t>
            </w:r>
          </w:p>
        </w:tc>
        <w:tc>
          <w:tcPr>
            <w:tcW w:w="93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12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rPr>
                <w:b/>
              </w:rPr>
            </w:pP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2493" w:type="dxa"/>
          </w:tcPr>
          <w:p w:rsidR="00363A85" w:rsidRPr="005C0620" w:rsidRDefault="00363A85" w:rsidP="00E0557C">
            <w:pPr>
              <w:rPr>
                <w:b/>
              </w:rPr>
            </w:pPr>
          </w:p>
          <w:p w:rsidR="00363A85" w:rsidRPr="005C0620" w:rsidRDefault="00363A85" w:rsidP="00E0557C">
            <w:pPr>
              <w:rPr>
                <w:b/>
              </w:rPr>
            </w:pPr>
          </w:p>
        </w:tc>
      </w:tr>
      <w:tr w:rsidR="00363A85" w:rsidRPr="005C0620" w:rsidTr="00E0557C">
        <w:trPr>
          <w:trHeight w:val="1089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</w:t>
            </w:r>
          </w:p>
          <w:p w:rsidR="00363A85" w:rsidRPr="005C0620" w:rsidRDefault="00363A85" w:rsidP="00E0557C">
            <w:pPr>
              <w:jc w:val="both"/>
            </w:pPr>
            <w:r w:rsidRPr="005C0620">
              <w:t xml:space="preserve">Основные признаки неотложных состояний при заболевании или поражении </w:t>
            </w:r>
            <w:proofErr w:type="gramStart"/>
            <w:r w:rsidRPr="005C0620">
              <w:t>сердечно-сосудистой</w:t>
            </w:r>
            <w:proofErr w:type="gramEnd"/>
            <w:r w:rsidRPr="005C0620">
              <w:t xml:space="preserve"> системы.[1.1,2.1,2.2.]</w:t>
            </w:r>
          </w:p>
          <w:p w:rsidR="00363A85" w:rsidRPr="005C0620" w:rsidRDefault="00363A85" w:rsidP="00E0557C"/>
        </w:tc>
        <w:tc>
          <w:tcPr>
            <w:tcW w:w="930" w:type="dxa"/>
          </w:tcPr>
          <w:p w:rsidR="00363A85" w:rsidRPr="005C0620" w:rsidRDefault="00363A85" w:rsidP="00E0557C">
            <w:r w:rsidRPr="005C0620">
              <w:t>6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 xml:space="preserve">Оказание первой медицинской помощи при неотложных состояниях </w:t>
            </w:r>
            <w:proofErr w:type="gramStart"/>
            <w:r w:rsidRPr="005C0620">
              <w:t>сердечно-сосудистой</w:t>
            </w:r>
            <w:proofErr w:type="gramEnd"/>
            <w:r w:rsidRPr="005C0620">
              <w:t xml:space="preserve"> системы. Первая медицинская помощь при острой сосудистой  и дыхательной недостаточности (обморок, коллапс, кома). Первая медицинская помощь при повышении артериального давления, приступе стенокардии и инфаркте миокарда.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>Ответ на коллоквиуме</w:t>
            </w:r>
          </w:p>
        </w:tc>
      </w:tr>
      <w:tr w:rsidR="00363A85" w:rsidRPr="005C0620" w:rsidTr="00E0557C">
        <w:trPr>
          <w:trHeight w:val="54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napToGrid w:val="0"/>
            </w:pPr>
            <w:r w:rsidRPr="005C0620">
              <w:t>Основные признаки неотложных состояний и заболеваний дыхательной системы.[1.1,2.1,2.2.]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4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Первая медицинская помощь при возникновении ложного крупа, приступа бронхиальной астмы.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1506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rPr>
                <w:u w:val="single"/>
              </w:rPr>
            </w:pPr>
            <w:r w:rsidRPr="005C0620">
              <w:t>Оказание первой медицинской помощи при неотложных состояниях и заболеваниях органов пищеварения и выделительной системы.[1.1,2.1,2.2.]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6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Основные признаки неотложных состояний и заболеваний органов пищеварения и мочевыделительной системы. Понятие об «остром животе». Оказание первой медицинской помощи при «остром животе». Первая помощь при рвоте, желудочно-кишечном кровотечении, печеночной и почечной коликах, диабетической коме.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36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r w:rsidRPr="005C0620">
              <w:t xml:space="preserve">Первая медицинская помощь при аллергических реакциях </w:t>
            </w:r>
            <w:r w:rsidRPr="005C0620">
              <w:lastRenderedPageBreak/>
              <w:t>и судорожных состояниях.[1.1,2.1,2.2.]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lastRenderedPageBreak/>
              <w:t>6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 xml:space="preserve">Причины и признаки возникновения аллергических реакций. Первая помощь при </w:t>
            </w:r>
            <w:r w:rsidRPr="005C0620">
              <w:lastRenderedPageBreak/>
              <w:t>возникновении крапивницы, сенной лихорадки, сывороточной болезни, аллергической реакции немедленного типа. Причины и признаки возникновения судорожных состояний. Первая помощь при эпилептическом и истерическом припадках.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lastRenderedPageBreak/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 xml:space="preserve">Проверка рабочей </w:t>
            </w:r>
            <w:r w:rsidRPr="005C0620">
              <w:lastRenderedPageBreak/>
              <w:t>тетради</w:t>
            </w:r>
          </w:p>
        </w:tc>
      </w:tr>
      <w:tr w:rsidR="00363A85" w:rsidRPr="005C0620" w:rsidTr="00E0557C">
        <w:trPr>
          <w:trHeight w:val="52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Тема 5</w:t>
            </w:r>
          </w:p>
          <w:p w:rsidR="00363A85" w:rsidRPr="005C0620" w:rsidRDefault="00363A85" w:rsidP="00E0557C">
            <w:r w:rsidRPr="005C0620">
              <w:t>Подростковая наркомания, токсикомания, алкоголизм.[1.1,2.1,2.2.]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709"/>
              <w:jc w:val="both"/>
            </w:pPr>
            <w:r w:rsidRPr="005C0620">
              <w:t>Характеристики наркологических, токсикологических средств, чаще всего применяемых подростками. Достоверные признаки, свидетельствующие о применении подростками наркотических и токсикологических средств. Первая помощь при передозировке наркотических средств. Превентивные и профилактические меры.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20"/>
        </w:trPr>
        <w:tc>
          <w:tcPr>
            <w:tcW w:w="3324" w:type="dxa"/>
          </w:tcPr>
          <w:p w:rsidR="00363A85" w:rsidRPr="005C0620" w:rsidRDefault="00363A85" w:rsidP="00E0557C">
            <w:pPr>
              <w:pStyle w:val="aa"/>
              <w:spacing w:before="0" w:line="240" w:lineRule="auto"/>
              <w:ind w:firstLine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№ 2. Уход за пострадавшими и больными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/>
        </w:tc>
        <w:tc>
          <w:tcPr>
            <w:tcW w:w="3453" w:type="dxa"/>
          </w:tcPr>
          <w:p w:rsidR="00363A85" w:rsidRPr="005C0620" w:rsidRDefault="00363A85" w:rsidP="00E0557C">
            <w:pPr>
              <w:rPr>
                <w:b/>
              </w:rPr>
            </w:pP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4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1.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Физиологические пробы определения здоровья.[1.1,2.1,2.2.]</w:t>
            </w:r>
          </w:p>
          <w:p w:rsidR="00363A85" w:rsidRPr="005C0620" w:rsidRDefault="00363A85" w:rsidP="00E0557C"/>
        </w:tc>
        <w:tc>
          <w:tcPr>
            <w:tcW w:w="930" w:type="dxa"/>
            <w:vAlign w:val="center"/>
          </w:tcPr>
          <w:p w:rsidR="00363A85" w:rsidRPr="005C0620" w:rsidRDefault="00363A85" w:rsidP="00E0557C">
            <w:pPr>
              <w:jc w:val="center"/>
            </w:pPr>
            <w:r w:rsidRPr="005C0620">
              <w:t>5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pStyle w:val="a8"/>
              <w:ind w:left="-143"/>
              <w:jc w:val="both"/>
              <w:rPr>
                <w:sz w:val="24"/>
              </w:rPr>
            </w:pPr>
            <w:r w:rsidRPr="005C0620">
              <w:rPr>
                <w:sz w:val="24"/>
              </w:rPr>
              <w:t>Проведение пробы Мартинэ.</w:t>
            </w:r>
          </w:p>
          <w:p w:rsidR="00363A85" w:rsidRPr="005C0620" w:rsidRDefault="00363A85" w:rsidP="00E0557C">
            <w:pPr>
              <w:pStyle w:val="a8"/>
              <w:ind w:left="-143"/>
              <w:jc w:val="both"/>
              <w:rPr>
                <w:sz w:val="24"/>
              </w:rPr>
            </w:pPr>
            <w:r w:rsidRPr="005C0620">
              <w:rPr>
                <w:sz w:val="24"/>
              </w:rPr>
              <w:t>Определение физической работоспособности.</w:t>
            </w:r>
          </w:p>
          <w:p w:rsidR="00363A85" w:rsidRPr="005C0620" w:rsidRDefault="00363A85" w:rsidP="00E0557C">
            <w:pPr>
              <w:pStyle w:val="a8"/>
              <w:ind w:left="-143"/>
              <w:jc w:val="both"/>
              <w:rPr>
                <w:sz w:val="24"/>
              </w:rPr>
            </w:pPr>
            <w:r w:rsidRPr="005C0620">
              <w:rPr>
                <w:sz w:val="24"/>
              </w:rPr>
              <w:t>Определение психологической устойчивости.</w:t>
            </w:r>
          </w:p>
          <w:p w:rsidR="00363A85" w:rsidRPr="005C0620" w:rsidRDefault="00363A85" w:rsidP="00E0557C">
            <w:pPr>
              <w:ind w:right="-144"/>
              <w:rPr>
                <w:b/>
              </w:rPr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494"/>
        </w:trPr>
        <w:tc>
          <w:tcPr>
            <w:tcW w:w="3324" w:type="dxa"/>
          </w:tcPr>
          <w:p w:rsidR="00363A85" w:rsidRPr="005C0620" w:rsidRDefault="00363A85" w:rsidP="00E0557C">
            <w:r w:rsidRPr="005C0620">
              <w:rPr>
                <w:b/>
              </w:rPr>
              <w:t>Тема 2.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Меры воздействия на кровообращение .[1.1,2.1,2.2.]</w:t>
            </w:r>
          </w:p>
        </w:tc>
        <w:tc>
          <w:tcPr>
            <w:tcW w:w="930" w:type="dxa"/>
            <w:vAlign w:val="center"/>
          </w:tcPr>
          <w:p w:rsidR="00363A85" w:rsidRPr="005C0620" w:rsidRDefault="00363A85" w:rsidP="00E0557C">
            <w:pPr>
              <w:jc w:val="center"/>
            </w:pPr>
            <w:r w:rsidRPr="005C0620">
              <w:t>5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pStyle w:val="a8"/>
              <w:ind w:left="0"/>
              <w:jc w:val="both"/>
              <w:rPr>
                <w:sz w:val="24"/>
              </w:rPr>
            </w:pPr>
            <w:r w:rsidRPr="005C0620">
              <w:rPr>
                <w:sz w:val="24"/>
              </w:rPr>
              <w:t>Постановка банок и горчичников.</w:t>
            </w:r>
          </w:p>
          <w:p w:rsidR="00363A85" w:rsidRPr="005C0620" w:rsidRDefault="00363A85" w:rsidP="00E0557C">
            <w:pPr>
              <w:pStyle w:val="a8"/>
              <w:ind w:left="0"/>
              <w:jc w:val="both"/>
              <w:rPr>
                <w:sz w:val="24"/>
              </w:rPr>
            </w:pPr>
            <w:r w:rsidRPr="005C0620">
              <w:rPr>
                <w:sz w:val="24"/>
              </w:rPr>
              <w:t>Баночный массаж.</w:t>
            </w:r>
          </w:p>
          <w:p w:rsidR="00363A85" w:rsidRPr="005C0620" w:rsidRDefault="00363A85" w:rsidP="00E0557C">
            <w:pPr>
              <w:jc w:val="both"/>
            </w:pPr>
            <w:r w:rsidRPr="005C0620">
              <w:t>Правила применения грелки, пузыря со льдом и компрессов (тепловых, холодовых, лекарственных).</w:t>
            </w:r>
          </w:p>
          <w:p w:rsidR="00363A85" w:rsidRPr="005C0620" w:rsidRDefault="00363A85" w:rsidP="00E0557C">
            <w:pPr>
              <w:ind w:right="-144"/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2265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3.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Характеристика способов введения лекарственных средств в организм, их преимущества и недостатки</w:t>
            </w:r>
          </w:p>
          <w:p w:rsidR="00363A85" w:rsidRPr="005C0620" w:rsidRDefault="00363A85" w:rsidP="00E0557C">
            <w:pPr>
              <w:pStyle w:val="22"/>
              <w:spacing w:after="0" w:line="240" w:lineRule="auto"/>
              <w:jc w:val="both"/>
            </w:pPr>
            <w:r w:rsidRPr="005C0620">
              <w:t>Составление домашней аптечки. Правила хранения и пользования.</w:t>
            </w:r>
          </w:p>
          <w:p w:rsidR="00363A85" w:rsidRPr="005C0620" w:rsidRDefault="00363A85" w:rsidP="00E0557C">
            <w:r w:rsidRPr="005C0620">
              <w:t>.[1.1,2.1,2.2.]</w:t>
            </w:r>
          </w:p>
        </w:tc>
        <w:tc>
          <w:tcPr>
            <w:tcW w:w="930" w:type="dxa"/>
            <w:vAlign w:val="center"/>
          </w:tcPr>
          <w:p w:rsidR="00363A85" w:rsidRPr="005C0620" w:rsidRDefault="00363A85" w:rsidP="00E0557C">
            <w:pPr>
              <w:jc w:val="center"/>
            </w:pPr>
          </w:p>
          <w:p w:rsidR="00363A85" w:rsidRPr="005C0620" w:rsidRDefault="00363A85" w:rsidP="00E0557C">
            <w:pPr>
              <w:jc w:val="center"/>
            </w:pPr>
            <w:r w:rsidRPr="005C0620">
              <w:t>5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введение в желудочно-кишечный тракт;</w:t>
            </w:r>
          </w:p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закапывание в глаза, нос и уши;</w:t>
            </w:r>
          </w:p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применение мазей;</w:t>
            </w:r>
          </w:p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ингаляции;</w:t>
            </w:r>
          </w:p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введение через прямую кишку;</w:t>
            </w:r>
          </w:p>
          <w:p w:rsidR="00363A85" w:rsidRPr="005C0620" w:rsidRDefault="00363A85" w:rsidP="00E0557C">
            <w:pPr>
              <w:pStyle w:val="22"/>
              <w:suppressAutoHyphens w:val="0"/>
              <w:spacing w:after="0" w:line="240" w:lineRule="auto"/>
              <w:jc w:val="both"/>
            </w:pPr>
            <w:r w:rsidRPr="005C0620">
              <w:t>инъекции.</w:t>
            </w:r>
          </w:p>
          <w:p w:rsidR="00363A85" w:rsidRPr="005C0620" w:rsidRDefault="00363A85" w:rsidP="00E0557C">
            <w:pPr>
              <w:pStyle w:val="22"/>
              <w:spacing w:after="0" w:line="240" w:lineRule="auto"/>
              <w:jc w:val="both"/>
            </w:pP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lastRenderedPageBreak/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475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lastRenderedPageBreak/>
              <w:t>Раздел  №3. Профилактика инфекционных заболеваний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13</w:t>
            </w:r>
          </w:p>
        </w:tc>
        <w:tc>
          <w:tcPr>
            <w:tcW w:w="3453" w:type="dxa"/>
          </w:tcPr>
          <w:p w:rsidR="00363A85" w:rsidRPr="005C0620" w:rsidRDefault="00363A85" w:rsidP="00E0557C"/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t>Ответ на коллоквиуме</w:t>
            </w:r>
          </w:p>
        </w:tc>
      </w:tr>
      <w:tr w:rsidR="00363A85" w:rsidRPr="005C0620" w:rsidTr="00E0557C">
        <w:trPr>
          <w:trHeight w:val="520"/>
        </w:trPr>
        <w:tc>
          <w:tcPr>
            <w:tcW w:w="3324" w:type="dxa"/>
          </w:tcPr>
          <w:p w:rsidR="00363A85" w:rsidRPr="005C0620" w:rsidRDefault="00363A85" w:rsidP="00E0557C">
            <w:pPr>
              <w:spacing w:before="40"/>
              <w:rPr>
                <w:i/>
              </w:rPr>
            </w:pPr>
            <w:r w:rsidRPr="005C0620">
              <w:rPr>
                <w:b/>
              </w:rPr>
              <w:t>Тема 1</w:t>
            </w:r>
            <w:r w:rsidRPr="005C0620">
              <w:rPr>
                <w:i/>
              </w:rPr>
              <w:t xml:space="preserve"> </w:t>
            </w:r>
            <w:r w:rsidRPr="005C0620">
              <w:t>Профилактика кишечных инфекций.[1.1,2.1,2.2.]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7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pStyle w:val="22"/>
              <w:spacing w:line="240" w:lineRule="auto"/>
              <w:ind w:firstLine="567"/>
              <w:jc w:val="both"/>
            </w:pPr>
            <w:r w:rsidRPr="005C0620">
              <w:t>Инфекционный процесс и его закономерности.</w:t>
            </w:r>
          </w:p>
          <w:p w:rsidR="00363A85" w:rsidRPr="005C0620" w:rsidRDefault="00363A85" w:rsidP="00E0557C">
            <w:pPr>
              <w:ind w:firstLine="567"/>
              <w:jc w:val="both"/>
            </w:pPr>
            <w:proofErr w:type="gramStart"/>
            <w:r w:rsidRPr="005C0620">
              <w:t>Этиология, эпидемиология, клиника и профилактика дизентерии, вирусного гепатита («А», «В», «С», «</w:t>
            </w:r>
            <w:r w:rsidRPr="005C0620">
              <w:rPr>
                <w:lang w:val="en-US"/>
              </w:rPr>
              <w:t>D</w:t>
            </w:r>
            <w:r w:rsidRPr="005C0620">
              <w:t>» и др.).</w:t>
            </w:r>
            <w:proofErr w:type="gramEnd"/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Гельминтозы и их профилактика.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 и профилактика сальмонеллезов, стафилококков, токсикоинфекций, ботулизма.</w:t>
            </w:r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40"/>
        </w:trPr>
        <w:tc>
          <w:tcPr>
            <w:tcW w:w="3324" w:type="dxa"/>
          </w:tcPr>
          <w:p w:rsidR="00363A85" w:rsidRPr="005C0620" w:rsidRDefault="00363A85" w:rsidP="00E0557C">
            <w:r w:rsidRPr="005C0620">
              <w:rPr>
                <w:b/>
              </w:rPr>
              <w:t>Тема 2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воздушно-капельных инфекций.[1.1,2.1,2.2.]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эпидемиология, клиника и профилактика дифтерии, скарлатины, коклюша, менингита.</w:t>
            </w:r>
          </w:p>
          <w:p w:rsidR="00363A85" w:rsidRPr="005C0620" w:rsidRDefault="00363A85" w:rsidP="00E0557C">
            <w:pPr>
              <w:ind w:firstLine="567"/>
              <w:jc w:val="both"/>
            </w:pPr>
            <w:proofErr w:type="gramStart"/>
            <w:r w:rsidRPr="005C0620">
              <w:t>Этиология, эпидемиология, клиника и профилактика кори, краснухи, ветряной оспы, паротита, полиомиелита.</w:t>
            </w:r>
            <w:proofErr w:type="gramEnd"/>
          </w:p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2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3</w:t>
            </w:r>
          </w:p>
          <w:p w:rsidR="00363A85" w:rsidRPr="005C0620" w:rsidRDefault="00363A85" w:rsidP="00E0557C">
            <w:pPr>
              <w:spacing w:before="40"/>
              <w:jc w:val="both"/>
            </w:pPr>
            <w:r w:rsidRPr="005C0620">
              <w:t>Профилактика грибковых заболеваний кожи, чесотки, педикулеза.[1.1,2.1,2.2.]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t>Этиология, эпидемиология, клиника и профилактика грибковых заболеваний кожи и ногтей, стригущего лишая, чесотки, педикулеза</w:t>
            </w: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720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Тема 4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Профилактика инфекционных болезней, передающихся половым путем.[1.1,2.1,2.2.]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Этиология, эпидемиология, признаки и профилактика болезней, передающихся половым путем. ВИЧ-инфекция.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00"/>
        </w:trPr>
        <w:tc>
          <w:tcPr>
            <w:tcW w:w="3324" w:type="dxa"/>
          </w:tcPr>
          <w:p w:rsidR="00363A85" w:rsidRPr="005C0620" w:rsidRDefault="00363A85" w:rsidP="00E0557C">
            <w:pPr>
              <w:pStyle w:val="a8"/>
              <w:ind w:left="0"/>
              <w:rPr>
                <w:b/>
                <w:sz w:val="24"/>
              </w:rPr>
            </w:pPr>
            <w:r w:rsidRPr="005C0620">
              <w:rPr>
                <w:b/>
                <w:sz w:val="24"/>
              </w:rPr>
              <w:t>Раздел №4. Основы здорового образа жизни</w:t>
            </w:r>
          </w:p>
          <w:p w:rsidR="00363A85" w:rsidRPr="005C0620" w:rsidRDefault="00363A85" w:rsidP="00E0557C">
            <w:pPr>
              <w:ind w:right="-144"/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13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Формирование здорового образа жизни как биологическая и социальная проблема.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lastRenderedPageBreak/>
              <w:t>Факторы жизнедеятельности, влияющие на его формирование.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Философские, нравственные, этические аспекты здорового образа жизни.</w:t>
            </w:r>
          </w:p>
          <w:p w:rsidR="00363A85" w:rsidRPr="005C0620" w:rsidRDefault="00363A85" w:rsidP="00E0557C">
            <w:pPr>
              <w:ind w:right="-144"/>
            </w:pPr>
            <w:r w:rsidRPr="005C0620">
              <w:t>Формирование культуры здоровья, медицинской активности</w:t>
            </w: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lastRenderedPageBreak/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2114"/>
        </w:trPr>
        <w:tc>
          <w:tcPr>
            <w:tcW w:w="3324" w:type="dxa"/>
          </w:tcPr>
          <w:p w:rsidR="00363A85" w:rsidRPr="005C0620" w:rsidRDefault="00363A85" w:rsidP="00E0557C">
            <w:pPr>
              <w:ind w:firstLine="56"/>
              <w:jc w:val="both"/>
            </w:pPr>
            <w:r w:rsidRPr="005C0620">
              <w:rPr>
                <w:b/>
              </w:rPr>
              <w:lastRenderedPageBreak/>
              <w:t xml:space="preserve">Тема 1. </w:t>
            </w:r>
            <w:r w:rsidRPr="005C0620">
              <w:t>Здоровый образ жизни как биологическая и социальная проблема. .[1.1,2.1,2.2.]</w:t>
            </w:r>
          </w:p>
          <w:p w:rsidR="00363A85" w:rsidRPr="005C0620" w:rsidRDefault="00363A85" w:rsidP="00E0557C"/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Понятия «здоровье» и «здоровый образ жизни». Норма и патология. Здоровье и болезнь. Переходное состояние. Критерии здоровья.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Движение, питание и здоровье. Режим и здоровье, его физиологическая основа.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Лекарства и здоровье. Культура и здоровье. Религия и здоровье.</w:t>
            </w:r>
          </w:p>
          <w:p w:rsidR="00363A85" w:rsidRPr="005C0620" w:rsidRDefault="00363A85" w:rsidP="00E0557C">
            <w:pPr>
              <w:ind w:right="-144"/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20"/>
        </w:trPr>
        <w:tc>
          <w:tcPr>
            <w:tcW w:w="3324" w:type="dxa"/>
          </w:tcPr>
          <w:p w:rsidR="00363A85" w:rsidRPr="005C0620" w:rsidRDefault="00363A85" w:rsidP="00E0557C">
            <w:pPr>
              <w:spacing w:before="40"/>
              <w:ind w:hanging="86"/>
              <w:jc w:val="both"/>
            </w:pPr>
            <w:r w:rsidRPr="005C0620">
              <w:rPr>
                <w:b/>
              </w:rPr>
              <w:t xml:space="preserve">Тема 2. </w:t>
            </w:r>
            <w:r w:rsidRPr="005C0620">
              <w:t>Здоровье и факторы, его определяющие. .[1.1,2.1,2.2.]</w:t>
            </w:r>
          </w:p>
          <w:p w:rsidR="00363A85" w:rsidRPr="005C0620" w:rsidRDefault="00363A85" w:rsidP="00E0557C">
            <w:r w:rsidRPr="005C0620">
              <w:t>.</w:t>
            </w: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5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Этапы формирования здоровья. Здоровый ребенок в здоровой семье. Охрана здоровья женщины и ребенка. Декларация ООН о правах ребенка.</w:t>
            </w:r>
          </w:p>
          <w:p w:rsidR="00363A85" w:rsidRPr="005C0620" w:rsidRDefault="00363A85" w:rsidP="00E0557C">
            <w:pPr>
              <w:ind w:right="-144"/>
            </w:pPr>
            <w:r w:rsidRPr="005C0620">
              <w:t>Формирование мотиваций и установок на ЗОЖ. Закрепление навыков ЗОЖ, воспитание ответственного отношения к себе и окружающему миру</w:t>
            </w: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40"/>
        </w:trPr>
        <w:tc>
          <w:tcPr>
            <w:tcW w:w="3324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t xml:space="preserve">Тема 3. </w:t>
            </w:r>
            <w:r w:rsidRPr="005C0620">
              <w:t>Социально-психологические аспекты здорового образа жизни. .[1.1,2.1,2.2.]</w:t>
            </w:r>
          </w:p>
          <w:p w:rsidR="00363A85" w:rsidRPr="005C0620" w:rsidRDefault="00363A85" w:rsidP="00E0557C"/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Психологические аспекты здорового образа жизни.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Формирование мотиваций и установок на ЗОЖ. Мотивация и здоровье. Учение Г. Селье. Понятие о стрессе и дистрессе. Их роль и значение для сохранения и укрепления здоровья.</w:t>
            </w:r>
          </w:p>
          <w:p w:rsidR="00363A85" w:rsidRPr="005C0620" w:rsidRDefault="00363A85" w:rsidP="00E0557C">
            <w:pPr>
              <w:ind w:right="-144"/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340"/>
        </w:trPr>
        <w:tc>
          <w:tcPr>
            <w:tcW w:w="3324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t xml:space="preserve">Тема 4. </w:t>
            </w:r>
            <w:r w:rsidRPr="005C0620">
              <w:t>Психолого-педагогические аспекты здорового образа жизни. .[1.1,2.1,2.2.]</w:t>
            </w:r>
          </w:p>
          <w:p w:rsidR="00363A85" w:rsidRPr="005C0620" w:rsidRDefault="00363A85" w:rsidP="00E0557C">
            <w:pPr>
              <w:rPr>
                <w:b/>
              </w:rPr>
            </w:pPr>
          </w:p>
        </w:tc>
        <w:tc>
          <w:tcPr>
            <w:tcW w:w="930" w:type="dxa"/>
          </w:tcPr>
          <w:p w:rsidR="00363A85" w:rsidRPr="005C0620" w:rsidRDefault="00363A85" w:rsidP="00E0557C">
            <w:r w:rsidRPr="005C0620">
              <w:t>3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 xml:space="preserve">Характеристика соматических и инфекционных заболеваний. Факторы, их определяющие. Первичная, вторичная и третичная профилактика заболеваний. Возрастные аспекты здоровья. Традиционные и </w:t>
            </w:r>
            <w:r w:rsidRPr="005C0620">
              <w:lastRenderedPageBreak/>
              <w:t>нетрадиционные методы оздоровления.</w:t>
            </w:r>
          </w:p>
          <w:p w:rsidR="00363A85" w:rsidRPr="005C0620" w:rsidRDefault="00363A85" w:rsidP="00E0557C">
            <w:pPr>
              <w:jc w:val="center"/>
            </w:pPr>
          </w:p>
          <w:p w:rsidR="00363A85" w:rsidRPr="005C0620" w:rsidRDefault="00363A85" w:rsidP="00E0557C">
            <w:pPr>
              <w:ind w:right="-144"/>
            </w:pP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lastRenderedPageBreak/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40"/>
        </w:trPr>
        <w:tc>
          <w:tcPr>
            <w:tcW w:w="3324" w:type="dxa"/>
          </w:tcPr>
          <w:p w:rsidR="00363A85" w:rsidRPr="005C0620" w:rsidRDefault="00363A85" w:rsidP="00E0557C">
            <w:pPr>
              <w:spacing w:before="40"/>
              <w:ind w:firstLine="56"/>
              <w:jc w:val="both"/>
            </w:pPr>
            <w:r w:rsidRPr="005C0620">
              <w:rPr>
                <w:b/>
              </w:rPr>
              <w:lastRenderedPageBreak/>
              <w:t xml:space="preserve">Тема 5. </w:t>
            </w:r>
            <w:r w:rsidRPr="005C0620">
              <w:t>Медицинско-гигиенические аспекты здорового образа жизни. .[1.1,2.1,2.2.]</w:t>
            </w:r>
          </w:p>
          <w:p w:rsidR="00363A85" w:rsidRPr="005C0620" w:rsidRDefault="00363A85" w:rsidP="00E0557C"/>
        </w:tc>
        <w:tc>
          <w:tcPr>
            <w:tcW w:w="930" w:type="dxa"/>
          </w:tcPr>
          <w:p w:rsidR="00363A85" w:rsidRPr="005C0620" w:rsidRDefault="00363A85" w:rsidP="00E0557C">
            <w:r w:rsidRPr="005C0620">
              <w:t>2</w:t>
            </w:r>
          </w:p>
        </w:tc>
        <w:tc>
          <w:tcPr>
            <w:tcW w:w="3453" w:type="dxa"/>
          </w:tcPr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Формирование здорового образа жизни как биологическая и социальная проблема.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Факторы жизнедеятельности, влияющие на его формирование.</w:t>
            </w:r>
          </w:p>
          <w:p w:rsidR="00363A85" w:rsidRPr="005C0620" w:rsidRDefault="00363A85" w:rsidP="00E0557C">
            <w:pPr>
              <w:ind w:firstLine="567"/>
              <w:jc w:val="both"/>
            </w:pPr>
            <w:r w:rsidRPr="005C0620">
              <w:t>Философские, нравственные, этические аспекты здорового образа жизни.</w:t>
            </w:r>
          </w:p>
          <w:p w:rsidR="00363A85" w:rsidRPr="005C0620" w:rsidRDefault="00363A85" w:rsidP="00E0557C">
            <w:pPr>
              <w:ind w:right="-144"/>
            </w:pPr>
            <w:r w:rsidRPr="005C0620">
              <w:t>Формирование культуры здоровья, медицинской активности</w:t>
            </w:r>
          </w:p>
        </w:tc>
        <w:tc>
          <w:tcPr>
            <w:tcW w:w="2493" w:type="dxa"/>
          </w:tcPr>
          <w:p w:rsidR="00363A85" w:rsidRPr="005C0620" w:rsidRDefault="00363A85" w:rsidP="00E0557C">
            <w:r w:rsidRPr="005C0620">
              <w:t xml:space="preserve">Ответ на коллоквиуме. </w:t>
            </w:r>
          </w:p>
          <w:p w:rsidR="00363A85" w:rsidRPr="005C0620" w:rsidRDefault="00363A85" w:rsidP="00E0557C">
            <w:pPr>
              <w:rPr>
                <w:b/>
              </w:rPr>
            </w:pPr>
            <w:r w:rsidRPr="005C0620">
              <w:t>Проверка рабочей тетради</w:t>
            </w:r>
          </w:p>
        </w:tc>
      </w:tr>
      <w:tr w:rsidR="00363A85" w:rsidRPr="005C0620" w:rsidTr="00E0557C">
        <w:trPr>
          <w:trHeight w:val="534"/>
        </w:trPr>
        <w:tc>
          <w:tcPr>
            <w:tcW w:w="3324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Подготовка к зачету</w:t>
            </w:r>
          </w:p>
        </w:tc>
        <w:tc>
          <w:tcPr>
            <w:tcW w:w="930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64</w:t>
            </w:r>
          </w:p>
        </w:tc>
        <w:tc>
          <w:tcPr>
            <w:tcW w:w="3453" w:type="dxa"/>
          </w:tcPr>
          <w:p w:rsidR="00363A85" w:rsidRPr="005C0620" w:rsidRDefault="00363A85" w:rsidP="00E0557C"/>
        </w:tc>
        <w:tc>
          <w:tcPr>
            <w:tcW w:w="2493" w:type="dxa"/>
          </w:tcPr>
          <w:p w:rsidR="00363A85" w:rsidRPr="005C0620" w:rsidRDefault="00363A85" w:rsidP="00E0557C">
            <w:pPr>
              <w:jc w:val="center"/>
              <w:rPr>
                <w:b/>
              </w:rPr>
            </w:pPr>
            <w:r w:rsidRPr="005C0620">
              <w:rPr>
                <w:b/>
              </w:rPr>
              <w:t>зачет</w:t>
            </w:r>
          </w:p>
        </w:tc>
      </w:tr>
    </w:tbl>
    <w:p w:rsidR="00363A85" w:rsidRPr="005C0620" w:rsidRDefault="00363A85" w:rsidP="00363A85">
      <w:pPr>
        <w:tabs>
          <w:tab w:val="left" w:pos="7740"/>
        </w:tabs>
        <w:spacing w:line="360" w:lineRule="auto"/>
        <w:rPr>
          <w:b/>
        </w:rPr>
      </w:pPr>
    </w:p>
    <w:p w:rsidR="00363A85" w:rsidRPr="005C0620" w:rsidRDefault="00363A85" w:rsidP="00363A85">
      <w:pPr>
        <w:tabs>
          <w:tab w:val="left" w:pos="7740"/>
        </w:tabs>
        <w:spacing w:line="360" w:lineRule="auto"/>
        <w:rPr>
          <w:b/>
        </w:rPr>
      </w:pPr>
    </w:p>
    <w:p w:rsidR="00363A85" w:rsidRPr="005C0620" w:rsidRDefault="00363A85" w:rsidP="00363A85">
      <w:pPr>
        <w:tabs>
          <w:tab w:val="left" w:pos="7740"/>
        </w:tabs>
        <w:spacing w:line="360" w:lineRule="auto"/>
        <w:rPr>
          <w:b/>
        </w:rPr>
      </w:pPr>
    </w:p>
    <w:p w:rsidR="00363A85" w:rsidRPr="005C0620" w:rsidRDefault="00363A85" w:rsidP="00363A85">
      <w:pPr>
        <w:spacing w:line="360" w:lineRule="auto"/>
        <w:rPr>
          <w:b/>
        </w:rPr>
      </w:pPr>
      <w:r w:rsidRPr="005C0620">
        <w:rPr>
          <w:b/>
        </w:rPr>
        <w:t>6 Оценочные средства для текущего контроля успеваемости, промежуточной аттестации по итогам освоения дисциплины.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785"/>
        <w:gridCol w:w="4786"/>
      </w:tblGrid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Вид текущей работы</w:t>
            </w:r>
          </w:p>
        </w:tc>
        <w:tc>
          <w:tcPr>
            <w:tcW w:w="4786" w:type="dxa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Количество баллов</w:t>
            </w:r>
          </w:p>
        </w:tc>
      </w:tr>
      <w:tr w:rsidR="00363A85" w:rsidRPr="005C0620" w:rsidTr="00E0557C">
        <w:tc>
          <w:tcPr>
            <w:tcW w:w="9571" w:type="dxa"/>
            <w:gridSpan w:val="2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1-й рейтинговый блок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rPr>
                <w:bCs/>
                <w:iCs/>
              </w:rPr>
            </w:pPr>
            <w:r w:rsidRPr="005C0620">
              <w:t>Положительный ответ на семинарском, практическом  занятии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5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rPr>
                <w:bCs/>
                <w:iCs/>
              </w:rPr>
            </w:pPr>
            <w:r w:rsidRPr="005C0620">
              <w:t>Выступление с докладом, рецензией, сообщением, подготовка рефератов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5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r w:rsidRPr="005C0620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Итого за 1-й блок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20</w:t>
            </w:r>
          </w:p>
        </w:tc>
      </w:tr>
      <w:tr w:rsidR="00363A85" w:rsidRPr="005C0620" w:rsidTr="00E0557C">
        <w:tc>
          <w:tcPr>
            <w:tcW w:w="9571" w:type="dxa"/>
            <w:gridSpan w:val="2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2-й рейтинговый блок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r w:rsidRPr="005C0620">
              <w:t>Положительный ответ на семинарском занятии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r w:rsidRPr="005C0620">
              <w:t>Тестовый контроль или письменная контрольная работа по пройденному материалу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r w:rsidRPr="005C0620">
              <w:t xml:space="preserve">Подготовка презентации в рамках изучения дисциплины </w:t>
            </w:r>
          </w:p>
        </w:tc>
        <w:tc>
          <w:tcPr>
            <w:tcW w:w="4786" w:type="dxa"/>
            <w:vAlign w:val="center"/>
          </w:tcPr>
          <w:p w:rsidR="00363A85" w:rsidRPr="005C0620" w:rsidRDefault="00363A85" w:rsidP="00E0557C">
            <w:pPr>
              <w:jc w:val="center"/>
              <w:rPr>
                <w:bCs/>
                <w:iCs/>
              </w:rPr>
            </w:pPr>
            <w:r w:rsidRPr="005C0620">
              <w:rPr>
                <w:bCs/>
                <w:iCs/>
              </w:rPr>
              <w:t>10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rPr>
                <w:b/>
              </w:rPr>
            </w:pPr>
            <w:r w:rsidRPr="005C0620">
              <w:rPr>
                <w:b/>
              </w:rPr>
              <w:t>Итого за 2-й блок</w:t>
            </w:r>
          </w:p>
        </w:tc>
        <w:tc>
          <w:tcPr>
            <w:tcW w:w="4786" w:type="dxa"/>
          </w:tcPr>
          <w:p w:rsidR="00363A85" w:rsidRPr="005C0620" w:rsidRDefault="00363A85" w:rsidP="00E0557C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30</w:t>
            </w:r>
          </w:p>
        </w:tc>
      </w:tr>
      <w:tr w:rsidR="00363A85" w:rsidRPr="005C0620" w:rsidTr="00E0557C">
        <w:tc>
          <w:tcPr>
            <w:tcW w:w="4785" w:type="dxa"/>
          </w:tcPr>
          <w:p w:rsidR="00363A85" w:rsidRPr="005C0620" w:rsidRDefault="00363A85" w:rsidP="00E0557C">
            <w:pPr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 xml:space="preserve">Итого за семестр </w:t>
            </w:r>
          </w:p>
        </w:tc>
        <w:tc>
          <w:tcPr>
            <w:tcW w:w="4786" w:type="dxa"/>
          </w:tcPr>
          <w:p w:rsidR="00363A85" w:rsidRPr="005C0620" w:rsidRDefault="00363A85" w:rsidP="00E0557C">
            <w:pPr>
              <w:jc w:val="center"/>
              <w:rPr>
                <w:b/>
                <w:bCs/>
                <w:iCs/>
              </w:rPr>
            </w:pPr>
            <w:r w:rsidRPr="005C0620">
              <w:rPr>
                <w:b/>
                <w:bCs/>
                <w:iCs/>
              </w:rPr>
              <w:t>50</w:t>
            </w:r>
          </w:p>
        </w:tc>
      </w:tr>
    </w:tbl>
    <w:p w:rsidR="00363A85" w:rsidRPr="005C0620" w:rsidRDefault="00363A85" w:rsidP="00363A85">
      <w:pPr>
        <w:pStyle w:val="a6"/>
        <w:spacing w:line="360" w:lineRule="auto"/>
        <w:ind w:left="0" w:firstLine="709"/>
        <w:rPr>
          <w:sz w:val="24"/>
        </w:rPr>
      </w:pPr>
    </w:p>
    <w:p w:rsidR="00363A85" w:rsidRPr="005C0620" w:rsidRDefault="00363A85" w:rsidP="00363A85">
      <w:pPr>
        <w:pageBreakBefore/>
        <w:ind w:left="360"/>
        <w:jc w:val="center"/>
        <w:rPr>
          <w:b/>
        </w:rPr>
      </w:pPr>
      <w:r w:rsidRPr="005C0620">
        <w:rPr>
          <w:b/>
        </w:rPr>
        <w:lastRenderedPageBreak/>
        <w:t>Вопросы к зачету</w:t>
      </w:r>
    </w:p>
    <w:p w:rsidR="00363A85" w:rsidRPr="005C0620" w:rsidRDefault="00363A85" w:rsidP="00363A85">
      <w:pPr>
        <w:pStyle w:val="ab"/>
        <w:jc w:val="center"/>
        <w:rPr>
          <w:b/>
          <w:caps/>
        </w:rPr>
      </w:pPr>
      <w:r w:rsidRPr="005C0620">
        <w:rPr>
          <w:b/>
        </w:rPr>
        <w:t>по дисциплине «Основы медицинских знаний»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Характеристика кишечных инфекций: пути и факторы передачи, признаки, профилактика.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Здоровый образ жизни как социальная проблема.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Характеристика неотложных состояний, причины, их вызывающие, признаки «острого живота», первая медицинская помощь.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Характеристика кровотечений, методы остановки кровотечений. Первая медицинская помощь при наружных кровотечениях.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Основные признаки неотложных состояний, характеристика причин их вызывающих.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Понятие об «остром животе». Оказание доврачебной помощи.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Причины и признаки возникновения аллергических реакций. Первая помощь.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Первая помощь при эпилептическом и истерическом припадках.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Первая помощь при попадании яда на кожу, в пищеварительный тракт, дыхательную систему.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Профилактика отравлений препаратами бытовой химии.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Достоверные признаки применения подростками наркотиков.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Определение физиологических показателей организма человека (по выбору преподавателя).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Постановка банок и проведение баночного массажа.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Правила применения лекарственных веществ. Домашняя аптечка.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Меры профилактики детского травматизма.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Первая медицинская помощь при ушибах, вывихах, растяжениях.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Десмургия: правила наложения повязки, функции повязки.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Признаки раны и ее обработка.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Способы остановки кровотечения. Характеристика артериального и венозного кровотечения.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Причины и признаки попадания инородного тела в верхние дыхательные пути.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Способы иммобилизации и правила транспортировки раненых.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Характеристика терминальных состояний.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Оказание первой помощи при тепловом и солнечном ударах, при ожогах.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Оказание первой помощи при обморожении и переохлаждении организма.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Первая помощь при аллергических и судорожных состояниях.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Первая помощь при электротравмах, удушении, утоплении.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Реанимация. Признаки клинической и биологической смерти.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Последовательность реанимационных процедур.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Основы эпидемиологии, микробиологии и иммунологии.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Эпидемиологический процесс, его основные признаки и закономерности развития.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Три системы защиты организма от неблагоприятного воздействия внешней среды.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Иммунитет, его характеристика, закономерности развития.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Профилактика инфекционных заболеваний в коллективах.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Причины, признаки инфекционных заболеваний: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Дизентерия.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Вирусный гепатит.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Скарлатина.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Сальмоннелез</w:t>
      </w:r>
      <w:proofErr w:type="gramStart"/>
      <w:r w:rsidRPr="005C0620">
        <w:t>,к</w:t>
      </w:r>
      <w:proofErr w:type="gramEnd"/>
      <w:r w:rsidRPr="005C0620">
        <w:t>оклюш, краснуха, ветряная оспа.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Стафилококковые, токсикоинфекции.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Ботулизм, дизентерия, полиомиелит.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Инфекционный паротит.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Грибковые заболевания кожи, чесотка, педикулез.</w:t>
      </w:r>
    </w:p>
    <w:p w:rsidR="00363A85" w:rsidRPr="005C0620" w:rsidRDefault="00363A85" w:rsidP="00363A85">
      <w:pPr>
        <w:numPr>
          <w:ilvl w:val="0"/>
          <w:numId w:val="12"/>
        </w:numPr>
        <w:tabs>
          <w:tab w:val="clear" w:pos="360"/>
          <w:tab w:val="num" w:pos="851"/>
        </w:tabs>
        <w:ind w:left="851" w:hanging="284"/>
        <w:jc w:val="both"/>
      </w:pPr>
      <w:r w:rsidRPr="005C0620">
        <w:t>Заболевания, передающиеся половым путем, ВИЧ–инфекции.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lastRenderedPageBreak/>
        <w:t>Здоровый образ жизни как биологическая и социальная проблема.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Факторы внешней среды, влияющие на здоровый образ жизни.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Понятие здорового образа жизни, норма и патологии.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Движение, питание и здоровье.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Формирование мотиваций и установок на здоровый образ жизни.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Психологическое здоровье (общая характеристика).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570"/>
        <w:jc w:val="both"/>
      </w:pPr>
      <w:r w:rsidRPr="005C0620">
        <w:t>Социальное здоровье (общая характеристика).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0" w:firstLine="0"/>
        <w:jc w:val="both"/>
      </w:pPr>
      <w:r w:rsidRPr="005C0620">
        <w:t>Характеристика соматических и инфекционных заболеваний.</w:t>
      </w:r>
    </w:p>
    <w:p w:rsidR="00363A85" w:rsidRPr="005C0620" w:rsidRDefault="00363A85" w:rsidP="00363A85">
      <w:pPr>
        <w:numPr>
          <w:ilvl w:val="0"/>
          <w:numId w:val="11"/>
        </w:numPr>
        <w:tabs>
          <w:tab w:val="clear" w:pos="1137"/>
          <w:tab w:val="num" w:pos="570"/>
        </w:tabs>
        <w:ind w:left="0" w:firstLine="0"/>
        <w:jc w:val="both"/>
      </w:pPr>
      <w:r w:rsidRPr="005C0620">
        <w:t>Возрастные особенности здоровья</w:t>
      </w:r>
    </w:p>
    <w:p w:rsidR="00363A85" w:rsidRPr="005C0620" w:rsidRDefault="00363A85" w:rsidP="00363A85">
      <w:pPr>
        <w:pStyle w:val="ad"/>
        <w:spacing w:line="360" w:lineRule="auto"/>
        <w:ind w:left="1137"/>
        <w:rPr>
          <w:b/>
        </w:rPr>
      </w:pPr>
    </w:p>
    <w:p w:rsidR="00363A85" w:rsidRPr="005C0620" w:rsidRDefault="00363A85" w:rsidP="00363A85">
      <w:pPr>
        <w:shd w:val="clear" w:color="auto" w:fill="FFFFFF"/>
        <w:tabs>
          <w:tab w:val="left" w:pos="869"/>
        </w:tabs>
        <w:ind w:left="709"/>
        <w:jc w:val="center"/>
        <w:rPr>
          <w:b/>
          <w:bCs/>
        </w:rPr>
      </w:pPr>
    </w:p>
    <w:p w:rsidR="00363A85" w:rsidRPr="005C0620" w:rsidRDefault="00363A85" w:rsidP="00363A85">
      <w:pPr>
        <w:shd w:val="clear" w:color="auto" w:fill="FFFFFF"/>
        <w:tabs>
          <w:tab w:val="left" w:pos="869"/>
        </w:tabs>
        <w:ind w:left="709"/>
        <w:jc w:val="center"/>
        <w:rPr>
          <w:b/>
          <w:bCs/>
        </w:rPr>
      </w:pPr>
    </w:p>
    <w:p w:rsidR="00363A85" w:rsidRPr="005C0620" w:rsidRDefault="00363A85" w:rsidP="00363A85">
      <w:pPr>
        <w:shd w:val="clear" w:color="auto" w:fill="FFFFFF"/>
        <w:tabs>
          <w:tab w:val="left" w:pos="869"/>
        </w:tabs>
        <w:ind w:left="709"/>
        <w:jc w:val="center"/>
        <w:rPr>
          <w:b/>
          <w:bCs/>
        </w:rPr>
      </w:pPr>
    </w:p>
    <w:p w:rsidR="00363A85" w:rsidRPr="005C0620" w:rsidRDefault="00363A85" w:rsidP="00363A85">
      <w:pPr>
        <w:spacing w:line="360" w:lineRule="auto"/>
        <w:ind w:left="360"/>
        <w:rPr>
          <w:bCs/>
        </w:rPr>
      </w:pPr>
      <w:r w:rsidRPr="005C0620">
        <w:rPr>
          <w:b/>
        </w:rPr>
        <w:t>7. Учебно-методическое и информационное обеспечение дисциплины</w:t>
      </w:r>
    </w:p>
    <w:p w:rsidR="00363A85" w:rsidRPr="005C0620" w:rsidRDefault="00363A85" w:rsidP="00363A85">
      <w:pPr>
        <w:jc w:val="center"/>
        <w:rPr>
          <w:rFonts w:eastAsia="Calibri"/>
        </w:rPr>
      </w:pPr>
      <w:r w:rsidRPr="005C0620">
        <w:rPr>
          <w:rFonts w:eastAsia="Calibri"/>
        </w:rPr>
        <w:t>Карта методического обеспечения дисциплины Основы медицинских знаний</w:t>
      </w:r>
    </w:p>
    <w:p w:rsidR="00363A85" w:rsidRPr="005C0620" w:rsidRDefault="00363A85" w:rsidP="00363A85">
      <w:pPr>
        <w:jc w:val="center"/>
        <w:rPr>
          <w:rFonts w:eastAsia="Calibri"/>
        </w:rPr>
      </w:pPr>
    </w:p>
    <w:tbl>
      <w:tblPr>
        <w:tblW w:w="101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815"/>
        <w:gridCol w:w="967"/>
        <w:gridCol w:w="1293"/>
        <w:gridCol w:w="1136"/>
        <w:gridCol w:w="150"/>
        <w:gridCol w:w="1133"/>
        <w:gridCol w:w="80"/>
        <w:gridCol w:w="922"/>
        <w:gridCol w:w="900"/>
        <w:gridCol w:w="366"/>
        <w:gridCol w:w="894"/>
        <w:gridCol w:w="1529"/>
      </w:tblGrid>
      <w:tr w:rsidR="00363A85" w:rsidRPr="005C0620" w:rsidTr="00E0557C">
        <w:trPr>
          <w:cantSplit/>
          <w:trHeight w:val="1216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№</w:t>
            </w:r>
          </w:p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Автор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Название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proofErr w:type="gramStart"/>
            <w:r w:rsidRPr="005C0620">
              <w:rPr>
                <w:rFonts w:eastAsia="Calibri"/>
              </w:rPr>
              <w:t>Изда-тельство</w:t>
            </w:r>
            <w:proofErr w:type="gramEnd"/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Гриф издания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 xml:space="preserve">Год </w:t>
            </w:r>
            <w:proofErr w:type="gramStart"/>
            <w:r w:rsidRPr="005C0620">
              <w:rPr>
                <w:rFonts w:eastAsia="Calibri"/>
              </w:rPr>
              <w:t>изда-ния</w:t>
            </w:r>
            <w:proofErr w:type="gramEnd"/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 xml:space="preserve">Кол-во экз. в </w:t>
            </w:r>
            <w:proofErr w:type="gramStart"/>
            <w:r w:rsidRPr="005C0620">
              <w:rPr>
                <w:rFonts w:eastAsia="Calibri"/>
              </w:rPr>
              <w:t>биб-лиотеке</w:t>
            </w:r>
            <w:proofErr w:type="gramEnd"/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Ссылка на электронный ресурс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Доступность</w:t>
            </w:r>
          </w:p>
        </w:tc>
      </w:tr>
      <w:tr w:rsidR="00363A85" w:rsidRPr="005C0620" w:rsidTr="00E0557C">
        <w:trPr>
          <w:trHeight w:val="17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2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3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4</w:t>
            </w:r>
          </w:p>
        </w:tc>
        <w:tc>
          <w:tcPr>
            <w:tcW w:w="136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5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7</w:t>
            </w: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8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9</w:t>
            </w:r>
          </w:p>
        </w:tc>
      </w:tr>
      <w:tr w:rsidR="00363A85" w:rsidRPr="005C0620" w:rsidTr="00E0557C">
        <w:trPr>
          <w:trHeight w:val="290"/>
        </w:trPr>
        <w:tc>
          <w:tcPr>
            <w:tcW w:w="101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5C0620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1 Основная литература</w:t>
            </w:r>
          </w:p>
        </w:tc>
      </w:tr>
      <w:tr w:rsidR="00363A85" w:rsidRPr="005C0620" w:rsidTr="005C0620">
        <w:trPr>
          <w:trHeight w:val="1968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662C95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1.1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5F3D" w:rsidRPr="004B5F3D" w:rsidRDefault="004B5F3D" w:rsidP="004B5F3D">
            <w:pPr>
              <w:numPr>
                <w:ilvl w:val="0"/>
                <w:numId w:val="18"/>
              </w:numPr>
              <w:ind w:left="0"/>
              <w:rPr>
                <w:color w:val="343434"/>
              </w:rPr>
            </w:pPr>
            <w:proofErr w:type="spellStart"/>
            <w:r w:rsidRPr="004B5F3D">
              <w:rPr>
                <w:color w:val="343434"/>
              </w:rPr>
              <w:t>Маргазин</w:t>
            </w:r>
            <w:proofErr w:type="spellEnd"/>
            <w:r w:rsidRPr="004B5F3D">
              <w:rPr>
                <w:color w:val="343434"/>
              </w:rPr>
              <w:t xml:space="preserve"> В.А.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  <w:color w:val="FF0000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5C0620" w:rsidP="00E0557C">
            <w:pPr>
              <w:jc w:val="both"/>
              <w:rPr>
                <w:rFonts w:eastAsia="Calibri"/>
              </w:rPr>
            </w:pPr>
            <w:r w:rsidRPr="005C0620">
              <w:rPr>
                <w:rFonts w:eastAsia="Calibri"/>
              </w:rPr>
              <w:t>Руководство по спортивной медицине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5C0620" w:rsidP="00E0557C">
            <w:pPr>
              <w:jc w:val="both"/>
              <w:rPr>
                <w:rFonts w:eastAsia="Calibri"/>
              </w:rPr>
            </w:pPr>
            <w:proofErr w:type="spellStart"/>
            <w:r w:rsidRPr="005C0620">
              <w:rPr>
                <w:rFonts w:eastAsia="Calibri"/>
              </w:rPr>
              <w:t>СПб</w:t>
            </w:r>
            <w:proofErr w:type="gramStart"/>
            <w:r w:rsidRPr="005C0620">
              <w:rPr>
                <w:rFonts w:eastAsia="Calibri"/>
              </w:rPr>
              <w:t>:С</w:t>
            </w:r>
            <w:proofErr w:type="gramEnd"/>
            <w:r w:rsidRPr="005C0620">
              <w:rPr>
                <w:rFonts w:eastAsia="Calibri"/>
              </w:rPr>
              <w:t>пецЛит</w:t>
            </w:r>
            <w:proofErr w:type="spellEnd"/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t> 201</w:t>
            </w:r>
            <w:r w:rsidR="005C0620" w:rsidRPr="005C0620"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  <w:color w:val="FF0000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5C0620" w:rsidP="00E0557C">
            <w:pPr>
              <w:rPr>
                <w:color w:val="FF0000"/>
                <w:lang w:val="en-US"/>
              </w:rPr>
            </w:pPr>
            <w:r w:rsidRPr="005C0620">
              <w:rPr>
                <w:lang w:val="en-US"/>
              </w:rPr>
              <w:t>http://www.biblioclub.ru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  <w:tr w:rsidR="00363A85" w:rsidRPr="005C0620" w:rsidTr="00E0557C">
        <w:trPr>
          <w:trHeight w:val="277"/>
        </w:trPr>
        <w:tc>
          <w:tcPr>
            <w:tcW w:w="101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662C95">
            <w:pPr>
              <w:shd w:val="clear" w:color="auto" w:fill="FFFFFF"/>
              <w:spacing w:line="300" w:lineRule="atLeast"/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2 Дополнительная литература</w:t>
            </w:r>
          </w:p>
        </w:tc>
      </w:tr>
      <w:tr w:rsidR="00363A85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2.1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Зименко В.А.</w:t>
            </w:r>
          </w:p>
          <w:p w:rsidR="00363A85" w:rsidRPr="005C0620" w:rsidRDefault="00363A85" w:rsidP="00E0557C">
            <w:pPr>
              <w:jc w:val="both"/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</w:pPr>
            <w:proofErr w:type="gramStart"/>
            <w:r w:rsidRPr="005C0620">
              <w:t>М</w:t>
            </w:r>
            <w:hyperlink r:id="rId6" w:history="1">
              <w:r w:rsidRPr="005C0620">
                <w:t>едико-биологические</w:t>
              </w:r>
              <w:proofErr w:type="gramEnd"/>
              <w:r w:rsidRPr="005C0620">
                <w:t xml:space="preserve"> основы безопасности жизнедеятельности в схемах и таблицах</w:t>
              </w:r>
            </w:hyperlink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ДГТУ</w:t>
            </w:r>
          </w:p>
          <w:p w:rsidR="00363A85" w:rsidRPr="005C0620" w:rsidRDefault="00363A85" w:rsidP="00E0557C"/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rPr>
                <w:rFonts w:eastAsia="Calibri"/>
              </w:rPr>
              <w:t>Учебное пособие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2013 г.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>http://ntb.donstu.ru/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  <w:tr w:rsidR="00363A85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363A85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2.2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В.В. Озерянская</w:t>
            </w:r>
          </w:p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Р.Р. Лазуренко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6216A6" w:rsidP="00662C95">
            <w:pPr>
              <w:jc w:val="both"/>
              <w:rPr>
                <w:rFonts w:eastAsia="Calibri"/>
              </w:rPr>
            </w:pPr>
            <w:hyperlink r:id="rId7" w:history="1">
              <w:r w:rsidR="00363A85" w:rsidRPr="005C0620">
                <w:t>Изучение индивидуальной восприимчивости к психоактивн</w:t>
              </w:r>
              <w:r w:rsidR="00662C95" w:rsidRPr="005C0620">
                <w:t xml:space="preserve">ым веществам на примере </w:t>
              </w:r>
              <w:r w:rsidR="00662C95" w:rsidRPr="005C0620">
                <w:lastRenderedPageBreak/>
                <w:t>кофеина</w:t>
              </w:r>
              <w:r w:rsidR="00363A85" w:rsidRPr="005C0620">
                <w:t xml:space="preserve"> </w:t>
              </w:r>
            </w:hyperlink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tbl>
            <w:tblPr>
              <w:tblW w:w="6040" w:type="dxa"/>
              <w:tblLayout w:type="fixed"/>
              <w:tblLook w:val="04A0"/>
            </w:tblPr>
            <w:tblGrid>
              <w:gridCol w:w="960"/>
              <w:gridCol w:w="5080"/>
            </w:tblGrid>
            <w:tr w:rsidR="00363A85" w:rsidRPr="005C0620" w:rsidTr="00E0557C">
              <w:trPr>
                <w:trHeight w:val="300"/>
              </w:trPr>
              <w:tc>
                <w:tcPr>
                  <w:tcW w:w="96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63A85" w:rsidRPr="005C0620" w:rsidRDefault="00363A85" w:rsidP="00363A85">
                  <w:pPr>
                    <w:shd w:val="clear" w:color="auto" w:fill="FFFFFF"/>
                    <w:spacing w:line="300" w:lineRule="atLeast"/>
                  </w:pPr>
                  <w:r w:rsidRPr="005C0620">
                    <w:lastRenderedPageBreak/>
                    <w:t>ДГТУ</w:t>
                  </w:r>
                </w:p>
                <w:p w:rsidR="00363A85" w:rsidRPr="005C0620" w:rsidRDefault="00363A85" w:rsidP="00E0557C"/>
              </w:tc>
              <w:tc>
                <w:tcPr>
                  <w:tcW w:w="508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hideMark/>
                </w:tcPr>
                <w:p w:rsidR="00363A85" w:rsidRPr="005C0620" w:rsidRDefault="00363A85" w:rsidP="00E0557C"/>
              </w:tc>
            </w:tr>
          </w:tbl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662C95" w:rsidP="00662C95">
            <w:pPr>
              <w:jc w:val="both"/>
              <w:rPr>
                <w:rFonts w:eastAsia="Calibri"/>
              </w:rPr>
            </w:pPr>
            <w:r w:rsidRPr="005C0620">
              <w:rPr>
                <w:rFonts w:eastAsia="Calibri"/>
              </w:rPr>
              <w:t xml:space="preserve">методические указания к лабораторным и практическим занятиям 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363A85">
            <w:pPr>
              <w:shd w:val="clear" w:color="auto" w:fill="FFFFFF"/>
              <w:spacing w:line="300" w:lineRule="atLeast"/>
            </w:pPr>
            <w:r w:rsidRPr="005C0620">
              <w:t>2014 г.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>http://ntb.donstu.ru/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  <w:tr w:rsidR="00363A85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lastRenderedPageBreak/>
              <w:t>2.</w:t>
            </w:r>
            <w:r w:rsidR="00DE57C6" w:rsidRPr="005C0620">
              <w:rPr>
                <w:rFonts w:eastAsia="Calibri"/>
              </w:rPr>
              <w:t>3</w:t>
            </w: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</w:pPr>
            <w:r w:rsidRPr="005C0620">
              <w:t>Морозов М. А.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</w:pPr>
            <w:r w:rsidRPr="005C0620">
              <w:t>Здоровый образ жизни и профилактика заболеваний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</w:pPr>
            <w:r w:rsidRPr="005C0620">
              <w:t>СПб</w:t>
            </w:r>
            <w:proofErr w:type="gramStart"/>
            <w:r w:rsidRPr="005C0620">
              <w:t>:С</w:t>
            </w:r>
            <w:proofErr w:type="gramEnd"/>
            <w:r w:rsidRPr="005C0620">
              <w:t>пецЛит,</w:t>
            </w:r>
          </w:p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t>Учебник</w:t>
            </w: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t>2012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>Университетская библиотека online». http://www.biblioclub.ru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  <w:tr w:rsidR="005C0620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C0620" w:rsidRPr="005C0620" w:rsidRDefault="005C0620" w:rsidP="00E0557C">
            <w:pPr>
              <w:jc w:val="center"/>
              <w:rPr>
                <w:rFonts w:eastAsia="Calibri"/>
              </w:rPr>
            </w:pPr>
          </w:p>
        </w:tc>
        <w:tc>
          <w:tcPr>
            <w:tcW w:w="9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pPr>
              <w:jc w:val="both"/>
            </w:pPr>
            <w:r w:rsidRPr="005C0620">
              <w:t>Макарова Г. А.</w:t>
            </w:r>
          </w:p>
        </w:tc>
        <w:tc>
          <w:tcPr>
            <w:tcW w:w="12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pPr>
              <w:jc w:val="both"/>
            </w:pPr>
            <w:r w:rsidRPr="005C0620">
              <w:t>Справочник детского спортивного врача: клинические аспекты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5C0620">
            <w:pPr>
              <w:jc w:val="both"/>
            </w:pPr>
            <w:proofErr w:type="spellStart"/>
            <w:r w:rsidRPr="005C0620">
              <w:t>М.:Советский</w:t>
            </w:r>
            <w:proofErr w:type="spellEnd"/>
            <w:r w:rsidRPr="005C0620">
              <w:t xml:space="preserve"> спорт</w:t>
            </w:r>
          </w:p>
        </w:tc>
        <w:tc>
          <w:tcPr>
            <w:tcW w:w="12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pPr>
              <w:jc w:val="both"/>
            </w:pPr>
          </w:p>
        </w:tc>
        <w:tc>
          <w:tcPr>
            <w:tcW w:w="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pPr>
              <w:jc w:val="both"/>
            </w:pPr>
            <w:r w:rsidRPr="005C0620">
              <w:t>2008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pPr>
              <w:jc w:val="both"/>
              <w:rPr>
                <w:rFonts w:eastAsia="Calibri"/>
              </w:rPr>
            </w:pPr>
          </w:p>
        </w:tc>
        <w:tc>
          <w:tcPr>
            <w:tcW w:w="12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>
            <w:r w:rsidRPr="005C0620">
              <w:t xml:space="preserve">Университетская библиотека </w:t>
            </w:r>
            <w:proofErr w:type="spellStart"/>
            <w:r w:rsidRPr="005C0620">
              <w:t>online</w:t>
            </w:r>
            <w:proofErr w:type="spellEnd"/>
            <w:r w:rsidRPr="005C0620">
              <w:t>». http://www.biblioclub.ru</w:t>
            </w:r>
          </w:p>
        </w:tc>
        <w:tc>
          <w:tcPr>
            <w:tcW w:w="15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C0620" w:rsidRPr="005C0620" w:rsidRDefault="005C0620" w:rsidP="00E0557C"/>
        </w:tc>
      </w:tr>
      <w:tr w:rsidR="00363A85" w:rsidRPr="005C0620" w:rsidTr="00E0557C">
        <w:trPr>
          <w:trHeight w:val="277"/>
        </w:trPr>
        <w:tc>
          <w:tcPr>
            <w:tcW w:w="10185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center"/>
              <w:rPr>
                <w:rFonts w:eastAsia="Calibri"/>
              </w:rPr>
            </w:pPr>
            <w:r w:rsidRPr="005C0620">
              <w:rPr>
                <w:rFonts w:eastAsia="Calibri"/>
              </w:rPr>
              <w:t>.3 Периодические издания</w:t>
            </w:r>
          </w:p>
        </w:tc>
      </w:tr>
      <w:tr w:rsidR="00363A85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rPr>
                <w:rFonts w:eastAsia="Calibri"/>
              </w:rPr>
              <w:t>3.1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6216A6" w:rsidP="00E0557C">
            <w:pPr>
              <w:rPr>
                <w:rFonts w:eastAsia="Calibri"/>
              </w:rPr>
            </w:pPr>
            <w:hyperlink r:id="rId8" w:history="1">
              <w:r w:rsidR="00363A85" w:rsidRPr="005C0620">
                <w:rPr>
                  <w:rStyle w:val="a5"/>
                </w:rPr>
                <w:t>Вопросы антропологии</w:t>
              </w:r>
            </w:hyperlink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>elibrary.ru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  <w:tr w:rsidR="00363A85" w:rsidRPr="005C0620" w:rsidTr="00E0557C">
        <w:trPr>
          <w:trHeight w:val="277"/>
        </w:trPr>
        <w:tc>
          <w:tcPr>
            <w:tcW w:w="8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63A85" w:rsidRPr="005C0620" w:rsidRDefault="00363A85" w:rsidP="00E0557C">
            <w:pPr>
              <w:jc w:val="both"/>
              <w:rPr>
                <w:rFonts w:eastAsia="Calibri"/>
              </w:rPr>
            </w:pPr>
            <w:r w:rsidRPr="005C0620">
              <w:rPr>
                <w:rFonts w:eastAsia="Calibri"/>
              </w:rPr>
              <w:t>3.2</w:t>
            </w:r>
          </w:p>
        </w:tc>
        <w:tc>
          <w:tcPr>
            <w:tcW w:w="467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6216A6" w:rsidP="00E0557C">
            <w:pPr>
              <w:rPr>
                <w:rFonts w:eastAsia="Calibri"/>
              </w:rPr>
            </w:pPr>
            <w:hyperlink r:id="rId9" w:history="1">
              <w:r w:rsidR="00363A85" w:rsidRPr="005C0620">
                <w:rPr>
                  <w:rStyle w:val="a5"/>
                </w:rPr>
                <w:t>Генетика</w:t>
              </w:r>
            </w:hyperlink>
          </w:p>
        </w:tc>
        <w:tc>
          <w:tcPr>
            <w:tcW w:w="226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>elibrary.ru</w:t>
            </w:r>
          </w:p>
        </w:tc>
        <w:tc>
          <w:tcPr>
            <w:tcW w:w="24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63A85" w:rsidRPr="005C0620" w:rsidRDefault="00363A85" w:rsidP="00E0557C">
            <w:r w:rsidRPr="005C0620">
              <w:t xml:space="preserve">С любой точки </w:t>
            </w:r>
            <w:proofErr w:type="gramStart"/>
            <w:r w:rsidRPr="005C0620">
              <w:t>доступ</w:t>
            </w:r>
            <w:proofErr w:type="gramEnd"/>
            <w:r w:rsidRPr="005C0620">
              <w:t xml:space="preserve"> а для авторизированного пользователя</w:t>
            </w:r>
          </w:p>
        </w:tc>
      </w:tr>
    </w:tbl>
    <w:p w:rsidR="00363A85" w:rsidRPr="005C0620" w:rsidRDefault="00363A85" w:rsidP="00363A85"/>
    <w:p w:rsidR="00363A85" w:rsidRPr="005C0620" w:rsidRDefault="00363A85" w:rsidP="00363A85">
      <w:pPr>
        <w:pStyle w:val="32"/>
        <w:spacing w:line="360" w:lineRule="auto"/>
        <w:rPr>
          <w:b/>
          <w:sz w:val="24"/>
        </w:rPr>
      </w:pPr>
      <w:r w:rsidRPr="005C0620">
        <w:rPr>
          <w:b/>
          <w:sz w:val="24"/>
        </w:rPr>
        <w:t>8. Материально – техническое</w:t>
      </w:r>
      <w:r w:rsidRPr="005C0620">
        <w:rPr>
          <w:sz w:val="24"/>
        </w:rPr>
        <w:t xml:space="preserve"> </w:t>
      </w:r>
      <w:r w:rsidRPr="005C0620">
        <w:rPr>
          <w:b/>
          <w:sz w:val="24"/>
        </w:rPr>
        <w:t>обеспечение дисциплины</w:t>
      </w:r>
    </w:p>
    <w:p w:rsidR="00363A85" w:rsidRPr="005C0620" w:rsidRDefault="00363A85" w:rsidP="00363A85">
      <w:r w:rsidRPr="005C0620">
        <w:t xml:space="preserve"> </w:t>
      </w:r>
      <w:r w:rsidR="00E0557C" w:rsidRPr="005C0620">
        <w:t xml:space="preserve">1. </w:t>
      </w:r>
      <w:r w:rsidRPr="005C0620">
        <w:t xml:space="preserve"> Л</w:t>
      </w:r>
      <w:r w:rsidR="00E0557C" w:rsidRPr="005C0620">
        <w:t xml:space="preserve">екционная аудитория с </w:t>
      </w:r>
      <w:proofErr w:type="spellStart"/>
      <w:r w:rsidR="00E0557C" w:rsidRPr="005C0620">
        <w:t>мультимедийным</w:t>
      </w:r>
      <w:proofErr w:type="spellEnd"/>
      <w:r w:rsidR="00E0557C" w:rsidRPr="005C0620">
        <w:t xml:space="preserve"> оборудованием.</w:t>
      </w:r>
      <w:r w:rsidRPr="005C0620">
        <w:t xml:space="preserve"> </w:t>
      </w:r>
    </w:p>
    <w:p w:rsidR="006166F6" w:rsidRPr="005C0620" w:rsidRDefault="006166F6" w:rsidP="00363A85"/>
    <w:p w:rsidR="006166F6" w:rsidRPr="005C0620" w:rsidRDefault="00E0557C" w:rsidP="00363A85">
      <w:r w:rsidRPr="005C0620">
        <w:t>2. Специализированная аудитория 3-103</w:t>
      </w:r>
    </w:p>
    <w:p w:rsidR="00363A85" w:rsidRPr="005C0620" w:rsidRDefault="00363A85" w:rsidP="00363A85">
      <w:r w:rsidRPr="005C0620">
        <w:t xml:space="preserve">- основное оборудование: </w:t>
      </w:r>
    </w:p>
    <w:p w:rsidR="00363A85" w:rsidRPr="005C0620" w:rsidRDefault="00363A85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 комплект учебно-наглядных пособий «Анатомия органов и систем»; «Оказание доврачебной помощи»;</w:t>
      </w:r>
    </w:p>
    <w:p w:rsidR="00363A85" w:rsidRPr="005C0620" w:rsidRDefault="00363A85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 объемные модели органов и систем организма;</w:t>
      </w:r>
    </w:p>
    <w:p w:rsidR="001E15C7" w:rsidRPr="005C0620" w:rsidRDefault="00363A85" w:rsidP="001E15C7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-перевязочный материал;</w:t>
      </w:r>
    </w:p>
    <w:p w:rsidR="00D159CF" w:rsidRPr="005C0620" w:rsidRDefault="005C0620" w:rsidP="005C0620">
      <w:pPr>
        <w:shd w:val="clear" w:color="auto" w:fill="FFFFFF"/>
        <w:jc w:val="both"/>
      </w:pPr>
      <w:r w:rsidRPr="005C0620">
        <w:t>- Учебно-методические материалы на дисках по темам: «Базовые медицинские знания», «Физиология тонов и шумов сердца», «Электронная система обучения ЭКГ», «Медицинская энциклопедия»</w:t>
      </w:r>
    </w:p>
    <w:p w:rsidR="00D159CF" w:rsidRPr="005C0620" w:rsidRDefault="00E0557C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 xml:space="preserve">3. </w:t>
      </w:r>
      <w:r w:rsidR="00580D20" w:rsidRPr="005C0620">
        <w:rPr>
          <w:bCs/>
        </w:rPr>
        <w:t>кафедра БЖД</w:t>
      </w:r>
    </w:p>
    <w:p w:rsidR="00363A85" w:rsidRPr="005C0620" w:rsidRDefault="00363A85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-шины для иммобилизации конечностей</w:t>
      </w:r>
      <w:r w:rsidR="006166F6" w:rsidRPr="005C0620">
        <w:rPr>
          <w:bCs/>
        </w:rPr>
        <w:t xml:space="preserve"> -8-219</w:t>
      </w:r>
    </w:p>
    <w:p w:rsidR="006166F6" w:rsidRPr="005C0620" w:rsidRDefault="006166F6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-пиромет</w:t>
      </w:r>
      <w:proofErr w:type="gramStart"/>
      <w:r w:rsidRPr="005C0620">
        <w:rPr>
          <w:bCs/>
        </w:rPr>
        <w:t>р(</w:t>
      </w:r>
      <w:proofErr w:type="gramEnd"/>
      <w:r w:rsidRPr="005C0620">
        <w:rPr>
          <w:bCs/>
        </w:rPr>
        <w:t>инфракрасный термометр)-8-215</w:t>
      </w:r>
    </w:p>
    <w:p w:rsidR="006166F6" w:rsidRPr="005C0620" w:rsidRDefault="006166F6" w:rsidP="00363A85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  <w:rPr>
          <w:bCs/>
        </w:rPr>
      </w:pPr>
      <w:r w:rsidRPr="005C0620">
        <w:rPr>
          <w:bCs/>
        </w:rPr>
        <w:t>-дозиметры ручные ДБГБ-01И-8-217,</w:t>
      </w:r>
      <w:r w:rsidR="00D159CF" w:rsidRPr="005C0620">
        <w:rPr>
          <w:bCs/>
        </w:rPr>
        <w:t xml:space="preserve"> </w:t>
      </w:r>
      <w:r w:rsidRPr="005C0620">
        <w:rPr>
          <w:bCs/>
        </w:rPr>
        <w:t>218</w:t>
      </w:r>
    </w:p>
    <w:p w:rsidR="005C0620" w:rsidRPr="005C0620" w:rsidRDefault="005C0620" w:rsidP="005C0620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both"/>
      </w:pPr>
    </w:p>
    <w:p w:rsidR="00F064C9" w:rsidRPr="005C0620" w:rsidRDefault="00F064C9"/>
    <w:sectPr w:rsidR="00F064C9" w:rsidRPr="005C0620" w:rsidSect="00E055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CBB0B124"/>
    <w:lvl w:ilvl="0">
      <w:numFmt w:val="bullet"/>
      <w:lvlText w:val="*"/>
      <w:lvlJc w:val="left"/>
      <w:pPr>
        <w:ind w:left="0" w:firstLine="0"/>
      </w:pPr>
    </w:lvl>
  </w:abstractNum>
  <w:abstractNum w:abstractNumId="1">
    <w:nsid w:val="00000006"/>
    <w:multiLevelType w:val="singleLevel"/>
    <w:tmpl w:val="00000006"/>
    <w:name w:val="WW8Num1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Times New Roman" w:hAnsi="Times New Roman" w:cs="Times New Roman"/>
        <w:color w:val="auto"/>
        <w:sz w:val="24"/>
        <w:szCs w:val="24"/>
      </w:rPr>
    </w:lvl>
  </w:abstractNum>
  <w:abstractNum w:abstractNumId="2">
    <w:nsid w:val="080965A6"/>
    <w:multiLevelType w:val="hybridMultilevel"/>
    <w:tmpl w:val="AB08D196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>
    <w:nsid w:val="116B6F1A"/>
    <w:multiLevelType w:val="hybridMultilevel"/>
    <w:tmpl w:val="AC0E2884"/>
    <w:lvl w:ilvl="0" w:tplc="2A0EDBBE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">
    <w:nsid w:val="1ABF5277"/>
    <w:multiLevelType w:val="hybridMultilevel"/>
    <w:tmpl w:val="D21E476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4B7274B"/>
    <w:multiLevelType w:val="singleLevel"/>
    <w:tmpl w:val="F8F2F6AC"/>
    <w:lvl w:ilvl="0">
      <w:start w:val="1"/>
      <w:numFmt w:val="decimal"/>
      <w:lvlText w:val="%1."/>
      <w:lvlJc w:val="left"/>
      <w:pPr>
        <w:tabs>
          <w:tab w:val="num" w:pos="1137"/>
        </w:tabs>
        <w:ind w:left="1137" w:hanging="570"/>
      </w:pPr>
      <w:rPr>
        <w:rFonts w:hint="default"/>
      </w:rPr>
    </w:lvl>
  </w:abstractNum>
  <w:abstractNum w:abstractNumId="6">
    <w:nsid w:val="294F704C"/>
    <w:multiLevelType w:val="singleLevel"/>
    <w:tmpl w:val="04190005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</w:abstractNum>
  <w:abstractNum w:abstractNumId="7">
    <w:nsid w:val="2AD862A5"/>
    <w:multiLevelType w:val="hybridMultilevel"/>
    <w:tmpl w:val="5F8CE438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8">
    <w:nsid w:val="2DCA63DB"/>
    <w:multiLevelType w:val="hybridMultilevel"/>
    <w:tmpl w:val="29E83284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9">
    <w:nsid w:val="303227AA"/>
    <w:multiLevelType w:val="hybridMultilevel"/>
    <w:tmpl w:val="CF601D4E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85F614E"/>
    <w:multiLevelType w:val="hybridMultilevel"/>
    <w:tmpl w:val="84483C60"/>
    <w:lvl w:ilvl="0" w:tplc="00C4AB1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1">
    <w:nsid w:val="3CB7688E"/>
    <w:multiLevelType w:val="multilevel"/>
    <w:tmpl w:val="A8FAFB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>
    <w:nsid w:val="4C9F3D4E"/>
    <w:multiLevelType w:val="hybridMultilevel"/>
    <w:tmpl w:val="455ADBF0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F2D2955"/>
    <w:multiLevelType w:val="hybridMultilevel"/>
    <w:tmpl w:val="2F8C52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>
    <w:nsid w:val="64310080"/>
    <w:multiLevelType w:val="hybridMultilevel"/>
    <w:tmpl w:val="948EB6F2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5">
    <w:nsid w:val="67F024A4"/>
    <w:multiLevelType w:val="hybridMultilevel"/>
    <w:tmpl w:val="C1EE37BA"/>
    <w:lvl w:ilvl="0" w:tplc="00C4AB10">
      <w:numFmt w:val="bullet"/>
      <w:lvlText w:val="-"/>
      <w:lvlJc w:val="left"/>
      <w:pPr>
        <w:ind w:left="1004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16">
    <w:nsid w:val="7A30534D"/>
    <w:multiLevelType w:val="hybridMultilevel"/>
    <w:tmpl w:val="0174317C"/>
    <w:lvl w:ilvl="0" w:tplc="041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7">
    <w:nsid w:val="7C297316"/>
    <w:multiLevelType w:val="hybridMultilevel"/>
    <w:tmpl w:val="E2AEA84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8"/>
  </w:num>
  <w:num w:numId="3">
    <w:abstractNumId w:val="7"/>
  </w:num>
  <w:num w:numId="4">
    <w:abstractNumId w:val="16"/>
  </w:num>
  <w:num w:numId="5">
    <w:abstractNumId w:val="14"/>
  </w:num>
  <w:num w:numId="6">
    <w:abstractNumId w:val="2"/>
  </w:num>
  <w:num w:numId="7">
    <w:abstractNumId w:val="0"/>
    <w:lvlOverride w:ilvl="0">
      <w:lvl w:ilvl="0">
        <w:numFmt w:val="bullet"/>
        <w:lvlText w:val="■"/>
        <w:legacy w:legacy="1" w:legacySpace="0" w:legacyIndent="341"/>
        <w:lvlJc w:val="left"/>
        <w:pPr>
          <w:ind w:left="0" w:firstLine="0"/>
        </w:pPr>
        <w:rPr>
          <w:rFonts w:ascii="Times New Roman" w:hAnsi="Times New Roman" w:cs="Times New Roman" w:hint="default"/>
        </w:rPr>
      </w:lvl>
    </w:lvlOverride>
  </w:num>
  <w:num w:numId="8">
    <w:abstractNumId w:val="12"/>
  </w:num>
  <w:num w:numId="9">
    <w:abstractNumId w:val="17"/>
  </w:num>
  <w:num w:numId="10">
    <w:abstractNumId w:val="9"/>
  </w:num>
  <w:num w:numId="11">
    <w:abstractNumId w:val="5"/>
  </w:num>
  <w:num w:numId="12">
    <w:abstractNumId w:val="6"/>
  </w:num>
  <w:num w:numId="13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  <w:num w:numId="15">
    <w:abstractNumId w:val="10"/>
  </w:num>
  <w:num w:numId="16">
    <w:abstractNumId w:val="15"/>
  </w:num>
  <w:num w:numId="17">
    <w:abstractNumId w:val="1"/>
    <w:lvlOverride w:ilvl="0">
      <w:startOverride w:val="1"/>
    </w:lvlOverride>
  </w:num>
  <w:num w:numId="18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63A85"/>
    <w:rsid w:val="001E15C7"/>
    <w:rsid w:val="002357BA"/>
    <w:rsid w:val="00252541"/>
    <w:rsid w:val="00363A85"/>
    <w:rsid w:val="003D3461"/>
    <w:rsid w:val="004B5F3D"/>
    <w:rsid w:val="004E6C7A"/>
    <w:rsid w:val="00580D20"/>
    <w:rsid w:val="005940DF"/>
    <w:rsid w:val="005C0620"/>
    <w:rsid w:val="006166F6"/>
    <w:rsid w:val="006216A6"/>
    <w:rsid w:val="00662C95"/>
    <w:rsid w:val="006B6628"/>
    <w:rsid w:val="006F2DEB"/>
    <w:rsid w:val="007014B3"/>
    <w:rsid w:val="00800350"/>
    <w:rsid w:val="00846762"/>
    <w:rsid w:val="00862022"/>
    <w:rsid w:val="008A1B3A"/>
    <w:rsid w:val="00D159CF"/>
    <w:rsid w:val="00DE57C6"/>
    <w:rsid w:val="00E0557C"/>
    <w:rsid w:val="00ED4EBA"/>
    <w:rsid w:val="00F064C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0"/>
    <w:lsdException w:name="toc 3" w:uiPriority="0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3A8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63A85"/>
    <w:pPr>
      <w:keepNext/>
      <w:jc w:val="center"/>
      <w:outlineLvl w:val="0"/>
    </w:pPr>
    <w:rPr>
      <w:rFonts w:eastAsia="Arial Unicode MS"/>
      <w:b/>
      <w:sz w:val="32"/>
      <w:szCs w:val="20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363A85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3A85"/>
    <w:rPr>
      <w:rFonts w:ascii="Times New Roman" w:eastAsia="Arial Unicode MS" w:hAnsi="Times New Roman" w:cs="Times New Roman"/>
      <w:b/>
      <w:sz w:val="32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363A85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363A8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63A85"/>
    <w:rPr>
      <w:rFonts w:ascii="Tahoma" w:eastAsia="Times New Roman" w:hAnsi="Tahoma" w:cs="Tahoma"/>
      <w:sz w:val="16"/>
      <w:szCs w:val="16"/>
      <w:lang w:eastAsia="ru-RU"/>
    </w:rPr>
  </w:style>
  <w:style w:type="character" w:styleId="a5">
    <w:name w:val="Hyperlink"/>
    <w:basedOn w:val="a0"/>
    <w:uiPriority w:val="99"/>
    <w:rsid w:val="00363A85"/>
    <w:rPr>
      <w:color w:val="0000FF"/>
      <w:u w:val="single"/>
    </w:rPr>
  </w:style>
  <w:style w:type="paragraph" w:styleId="11">
    <w:name w:val="toc 1"/>
    <w:basedOn w:val="a"/>
    <w:next w:val="a"/>
    <w:autoRedefine/>
    <w:semiHidden/>
    <w:rsid w:val="00363A85"/>
  </w:style>
  <w:style w:type="paragraph" w:styleId="21">
    <w:name w:val="toc 2"/>
    <w:basedOn w:val="a"/>
    <w:next w:val="a"/>
    <w:autoRedefine/>
    <w:semiHidden/>
    <w:rsid w:val="00363A85"/>
    <w:pPr>
      <w:tabs>
        <w:tab w:val="right" w:leader="dot" w:pos="9345"/>
      </w:tabs>
      <w:ind w:left="240"/>
    </w:pPr>
    <w:rPr>
      <w:sz w:val="28"/>
      <w:szCs w:val="28"/>
    </w:rPr>
  </w:style>
  <w:style w:type="paragraph" w:styleId="3">
    <w:name w:val="toc 3"/>
    <w:basedOn w:val="a"/>
    <w:next w:val="a"/>
    <w:autoRedefine/>
    <w:semiHidden/>
    <w:rsid w:val="00363A85"/>
    <w:pPr>
      <w:ind w:left="480"/>
    </w:pPr>
  </w:style>
  <w:style w:type="paragraph" w:styleId="a6">
    <w:name w:val="Title"/>
    <w:basedOn w:val="a"/>
    <w:link w:val="a7"/>
    <w:qFormat/>
    <w:rsid w:val="00363A85"/>
    <w:pPr>
      <w:ind w:left="360"/>
      <w:jc w:val="center"/>
    </w:pPr>
    <w:rPr>
      <w:b/>
      <w:bCs/>
      <w:sz w:val="28"/>
    </w:rPr>
  </w:style>
  <w:style w:type="character" w:customStyle="1" w:styleId="a7">
    <w:name w:val="Название Знак"/>
    <w:basedOn w:val="a0"/>
    <w:link w:val="a6"/>
    <w:rsid w:val="00363A85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customStyle="1" w:styleId="Default">
    <w:name w:val="Default"/>
    <w:rsid w:val="00363A85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styleId="a8">
    <w:name w:val="Body Text Indent"/>
    <w:basedOn w:val="a"/>
    <w:link w:val="a9"/>
    <w:rsid w:val="00363A85"/>
    <w:pPr>
      <w:ind w:left="2340"/>
    </w:pPr>
    <w:rPr>
      <w:sz w:val="28"/>
      <w:lang w:eastAsia="ar-SA"/>
    </w:rPr>
  </w:style>
  <w:style w:type="character" w:customStyle="1" w:styleId="a9">
    <w:name w:val="Основной текст с отступом Знак"/>
    <w:basedOn w:val="a0"/>
    <w:link w:val="a8"/>
    <w:rsid w:val="00363A85"/>
    <w:rPr>
      <w:rFonts w:ascii="Times New Roman" w:eastAsia="Times New Roman" w:hAnsi="Times New Roman" w:cs="Times New Roman"/>
      <w:sz w:val="28"/>
      <w:szCs w:val="24"/>
      <w:lang w:eastAsia="ar-SA"/>
    </w:rPr>
  </w:style>
  <w:style w:type="character" w:customStyle="1" w:styleId="FontStyle86">
    <w:name w:val="Font Style86"/>
    <w:basedOn w:val="a0"/>
    <w:rsid w:val="00363A85"/>
    <w:rPr>
      <w:rFonts w:ascii="Times New Roman" w:hAnsi="Times New Roman" w:cs="Times New Roman"/>
      <w:sz w:val="26"/>
      <w:szCs w:val="26"/>
    </w:rPr>
  </w:style>
  <w:style w:type="paragraph" w:customStyle="1" w:styleId="aa">
    <w:name w:val="основной текст Знак"/>
    <w:basedOn w:val="a"/>
    <w:rsid w:val="00363A85"/>
    <w:pPr>
      <w:spacing w:before="120" w:line="360" w:lineRule="auto"/>
      <w:ind w:firstLine="709"/>
      <w:jc w:val="both"/>
    </w:pPr>
    <w:rPr>
      <w:rFonts w:eastAsia="SimSun"/>
      <w:sz w:val="28"/>
      <w:lang w:eastAsia="ar-SA"/>
    </w:rPr>
  </w:style>
  <w:style w:type="paragraph" w:styleId="22">
    <w:name w:val="Body Text 2"/>
    <w:basedOn w:val="a"/>
    <w:link w:val="23"/>
    <w:rsid w:val="00363A85"/>
    <w:pPr>
      <w:suppressAutoHyphens/>
      <w:spacing w:after="120" w:line="480" w:lineRule="auto"/>
    </w:pPr>
    <w:rPr>
      <w:lang w:eastAsia="ar-SA"/>
    </w:rPr>
  </w:style>
  <w:style w:type="character" w:customStyle="1" w:styleId="23">
    <w:name w:val="Основной текст 2 Знак"/>
    <w:basedOn w:val="a0"/>
    <w:link w:val="22"/>
    <w:rsid w:val="00363A85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ab">
    <w:name w:val="Body Text"/>
    <w:basedOn w:val="a"/>
    <w:link w:val="ac"/>
    <w:uiPriority w:val="99"/>
    <w:semiHidden/>
    <w:unhideWhenUsed/>
    <w:rsid w:val="00363A85"/>
    <w:pPr>
      <w:spacing w:after="120"/>
    </w:pPr>
  </w:style>
  <w:style w:type="character" w:customStyle="1" w:styleId="ac">
    <w:name w:val="Основной текст Знак"/>
    <w:basedOn w:val="a0"/>
    <w:link w:val="ab"/>
    <w:uiPriority w:val="99"/>
    <w:semiHidden/>
    <w:rsid w:val="00363A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List Paragraph"/>
    <w:basedOn w:val="a"/>
    <w:qFormat/>
    <w:rsid w:val="00363A85"/>
    <w:pPr>
      <w:ind w:left="720"/>
      <w:contextualSpacing/>
    </w:pPr>
  </w:style>
  <w:style w:type="character" w:customStyle="1" w:styleId="apple-converted-space">
    <w:name w:val="apple-converted-space"/>
    <w:basedOn w:val="a0"/>
    <w:rsid w:val="00363A85"/>
  </w:style>
  <w:style w:type="character" w:customStyle="1" w:styleId="b-serp-itemtextpassage">
    <w:name w:val="b-serp-item__text_passage"/>
    <w:basedOn w:val="a0"/>
    <w:rsid w:val="00363A85"/>
  </w:style>
  <w:style w:type="paragraph" w:customStyle="1" w:styleId="32">
    <w:name w:val="Основной текст 32"/>
    <w:basedOn w:val="a"/>
    <w:rsid w:val="00363A85"/>
    <w:pPr>
      <w:suppressAutoHyphens/>
    </w:pPr>
    <w:rPr>
      <w:sz w:val="28"/>
      <w:lang w:eastAsia="ar-SA"/>
    </w:rPr>
  </w:style>
  <w:style w:type="character" w:customStyle="1" w:styleId="FontStyle92">
    <w:name w:val="Font Style92"/>
    <w:basedOn w:val="a0"/>
    <w:rsid w:val="00363A85"/>
    <w:rPr>
      <w:rFonts w:ascii="Times New Roman" w:hAnsi="Times New Roman" w:cs="Times New Roman"/>
      <w:b/>
      <w:bCs/>
      <w:i/>
      <w:iCs/>
      <w:sz w:val="24"/>
      <w:szCs w:val="24"/>
    </w:rPr>
  </w:style>
  <w:style w:type="paragraph" w:customStyle="1" w:styleId="ConsPlusNormal">
    <w:name w:val="ConsPlusNormal"/>
    <w:rsid w:val="00363A85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54468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rary.ru/contents.asp?titleid=26170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ntb.donstu.ru/content/izuchenie-individualnoy-vospriimchivosti-k-psihoaktivnym-veshchestvam-na-primere-kofeina-metodicheskie-ukazaniya-k-laboratornym-i-prakticheskim-zanyatiya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ntb.donstu.ru/content/mediko-biologicheskie-osnovy-bezopasnosti-zhiznedeyatelnosti-v-shemah-i-tablicah" TargetMode="External"/><Relationship Id="rId11" Type="http://schemas.openxmlformats.org/officeDocument/2006/relationships/theme" Target="theme/theme1.xml"/><Relationship Id="rId5" Type="http://schemas.openxmlformats.org/officeDocument/2006/relationships/image" Target="media/image1.png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elibrary.ru/title_about.asp?id=77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</TotalTime>
  <Pages>1</Pages>
  <Words>4166</Words>
  <Characters>23752</Characters>
  <Application>Microsoft Office Word</Application>
  <DocSecurity>0</DocSecurity>
  <Lines>197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user</cp:lastModifiedBy>
  <cp:revision>20</cp:revision>
  <cp:lastPrinted>2015-03-12T14:23:00Z</cp:lastPrinted>
  <dcterms:created xsi:type="dcterms:W3CDTF">2015-03-09T18:58:00Z</dcterms:created>
  <dcterms:modified xsi:type="dcterms:W3CDTF">2015-04-11T13:11:00Z</dcterms:modified>
</cp:coreProperties>
</file>