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D97" w:rsidRPr="00A5092E" w:rsidRDefault="00C44D97" w:rsidP="00C44D97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509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C44D97" w:rsidRPr="00A5092E" w:rsidRDefault="00C44D97" w:rsidP="00C44D9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509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Форма итогового контроля</w:t>
      </w:r>
      <w:r w:rsidRPr="00A509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зачет</w:t>
      </w:r>
      <w:r w:rsidRPr="00A509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Оценка успеваемости студентов складывается с учетом трех критериев: </w:t>
      </w:r>
    </w:p>
    <w:p w:rsidR="00C44D97" w:rsidRPr="00A5092E" w:rsidRDefault="00C44D97" w:rsidP="00C44D9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509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Посещение занятий.</w:t>
      </w:r>
    </w:p>
    <w:p w:rsidR="00C44D97" w:rsidRPr="00A5092E" w:rsidRDefault="00C44D97" w:rsidP="00C44D9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509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Выполнения заданий по самостоятельной работе </w:t>
      </w:r>
    </w:p>
    <w:p w:rsidR="00C44D97" w:rsidRPr="00A5092E" w:rsidRDefault="00C44D97" w:rsidP="00C44D9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509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Результат работы на практических и семинарских занятиях.</w:t>
      </w:r>
    </w:p>
    <w:p w:rsidR="00C44D97" w:rsidRDefault="00C44D97" w:rsidP="00C44D97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44D97" w:rsidRPr="00A5092E" w:rsidRDefault="00C44D97" w:rsidP="00C44D97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092E">
        <w:rPr>
          <w:rFonts w:ascii="Times New Roman" w:eastAsia="Times New Roman" w:hAnsi="Times New Roman" w:cs="Times New Roman"/>
          <w:sz w:val="28"/>
          <w:szCs w:val="28"/>
        </w:rPr>
        <w:t>Уровни и критерии итоговой оценки результатов освоения дисциплины</w:t>
      </w:r>
    </w:p>
    <w:p w:rsidR="00C44D97" w:rsidRDefault="00C44D97" w:rsidP="00C44D97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03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677"/>
        <w:gridCol w:w="1559"/>
        <w:gridCol w:w="1825"/>
      </w:tblGrid>
      <w:tr w:rsidR="00C44D97" w:rsidRPr="00F3526A" w:rsidTr="00ED02A6">
        <w:tc>
          <w:tcPr>
            <w:tcW w:w="2269" w:type="dxa"/>
            <w:vAlign w:val="center"/>
          </w:tcPr>
          <w:p w:rsidR="00C44D97" w:rsidRPr="006B7D37" w:rsidRDefault="00C44D97" w:rsidP="00ED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Уровни</w:t>
            </w:r>
          </w:p>
        </w:tc>
        <w:tc>
          <w:tcPr>
            <w:tcW w:w="4677" w:type="dxa"/>
            <w:vAlign w:val="center"/>
          </w:tcPr>
          <w:p w:rsidR="00C44D97" w:rsidRPr="006B7D37" w:rsidRDefault="00C44D97" w:rsidP="00ED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 выполнения заданий ОС</w:t>
            </w:r>
          </w:p>
        </w:tc>
        <w:tc>
          <w:tcPr>
            <w:tcW w:w="1559" w:type="dxa"/>
            <w:vAlign w:val="center"/>
          </w:tcPr>
          <w:p w:rsidR="00C44D97" w:rsidRPr="006B7D37" w:rsidRDefault="00C44D97" w:rsidP="00ED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Итоговый семестровый балл</w:t>
            </w:r>
          </w:p>
        </w:tc>
        <w:tc>
          <w:tcPr>
            <w:tcW w:w="1825" w:type="dxa"/>
            <w:vAlign w:val="center"/>
          </w:tcPr>
          <w:p w:rsidR="00C44D97" w:rsidRPr="006B7D37" w:rsidRDefault="00C44D97" w:rsidP="00ED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оценка</w:t>
            </w:r>
          </w:p>
        </w:tc>
      </w:tr>
      <w:tr w:rsidR="00C44D97" w:rsidRPr="00F3526A" w:rsidTr="00ED02A6">
        <w:tc>
          <w:tcPr>
            <w:tcW w:w="2269" w:type="dxa"/>
          </w:tcPr>
          <w:p w:rsidR="00C44D97" w:rsidRPr="006B7D37" w:rsidRDefault="00C44D97" w:rsidP="00ED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Недостаточный</w:t>
            </w:r>
          </w:p>
        </w:tc>
        <w:tc>
          <w:tcPr>
            <w:tcW w:w="4677" w:type="dxa"/>
          </w:tcPr>
          <w:p w:rsidR="00C44D97" w:rsidRPr="006B7D37" w:rsidRDefault="00C44D97" w:rsidP="00ED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Имеет представление о предмете «фитнес», но не способен раскрыть содержание направлений в </w:t>
            </w:r>
            <w:proofErr w:type="gramStart"/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фитнес-индустрии</w:t>
            </w:r>
            <w:proofErr w:type="gramEnd"/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, не владеет навыками применения теоретических знаний в решении практических задач.</w:t>
            </w:r>
          </w:p>
        </w:tc>
        <w:tc>
          <w:tcPr>
            <w:tcW w:w="1559" w:type="dxa"/>
            <w:vAlign w:val="center"/>
          </w:tcPr>
          <w:p w:rsidR="00C44D97" w:rsidRPr="006B7D37" w:rsidRDefault="00C44D97" w:rsidP="00ED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Менее 41</w:t>
            </w:r>
          </w:p>
        </w:tc>
        <w:tc>
          <w:tcPr>
            <w:tcW w:w="1825" w:type="dxa"/>
            <w:vAlign w:val="center"/>
          </w:tcPr>
          <w:p w:rsidR="00C44D97" w:rsidRPr="006B7D37" w:rsidRDefault="00C44D97" w:rsidP="00ED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незачет</w:t>
            </w:r>
          </w:p>
        </w:tc>
      </w:tr>
      <w:tr w:rsidR="00C44D97" w:rsidRPr="00F3526A" w:rsidTr="00ED02A6">
        <w:tc>
          <w:tcPr>
            <w:tcW w:w="2269" w:type="dxa"/>
          </w:tcPr>
          <w:p w:rsidR="00C44D97" w:rsidRPr="006B7D37" w:rsidRDefault="00C44D97" w:rsidP="00ED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4677" w:type="dxa"/>
          </w:tcPr>
          <w:p w:rsidR="00C44D97" w:rsidRPr="006B7D37" w:rsidRDefault="00C44D97" w:rsidP="00ED02A6">
            <w:pPr>
              <w:pStyle w:val="a3"/>
              <w:keepNext/>
              <w:spacing w:after="0" w:line="240" w:lineRule="auto"/>
              <w:ind w:left="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7D37">
              <w:rPr>
                <w:rFonts w:ascii="Times New Roman" w:hAnsi="Times New Roman"/>
                <w:sz w:val="28"/>
                <w:szCs w:val="28"/>
              </w:rPr>
              <w:t xml:space="preserve">Знает и </w:t>
            </w:r>
            <w:r>
              <w:rPr>
                <w:rFonts w:ascii="Times New Roman" w:hAnsi="Times New Roman"/>
                <w:sz w:val="28"/>
                <w:szCs w:val="28"/>
              </w:rPr>
              <w:t>владеет средствами и навыками проведения тренирвочного процесса в фитнес-технологиях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B7D3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6B7D37">
              <w:rPr>
                <w:rFonts w:ascii="Times New Roman" w:hAnsi="Times New Roman"/>
                <w:sz w:val="28"/>
                <w:szCs w:val="28"/>
              </w:rPr>
              <w:t>пособен самостоятельно планировать и выполнять деятельность; осмысливать и анализировать информацию, применять полученные знания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решения профессиональных задач</w:t>
            </w:r>
            <w:r w:rsidRPr="006B7D37">
              <w:rPr>
                <w:rFonts w:ascii="Times New Roman" w:hAnsi="Times New Roman"/>
                <w:sz w:val="28"/>
                <w:szCs w:val="28"/>
              </w:rPr>
              <w:t>, управлять групповыми процессами.</w:t>
            </w:r>
          </w:p>
        </w:tc>
        <w:tc>
          <w:tcPr>
            <w:tcW w:w="1559" w:type="dxa"/>
            <w:vAlign w:val="center"/>
          </w:tcPr>
          <w:p w:rsidR="00C44D97" w:rsidRPr="006B7D37" w:rsidRDefault="00C44D97" w:rsidP="00ED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7D37">
              <w:rPr>
                <w:rFonts w:ascii="Times New Roman" w:eastAsia="Times New Roman" w:hAnsi="Times New Roman" w:cs="Times New Roman"/>
                <w:sz w:val="28"/>
                <w:szCs w:val="28"/>
              </w:rPr>
              <w:t>41-60</w:t>
            </w:r>
          </w:p>
        </w:tc>
        <w:tc>
          <w:tcPr>
            <w:tcW w:w="1825" w:type="dxa"/>
            <w:vAlign w:val="center"/>
          </w:tcPr>
          <w:p w:rsidR="00C44D97" w:rsidRPr="006B7D37" w:rsidRDefault="00C44D97" w:rsidP="00ED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зачет</w:t>
            </w:r>
          </w:p>
        </w:tc>
      </w:tr>
    </w:tbl>
    <w:p w:rsidR="00C44D97" w:rsidRDefault="00C44D97" w:rsidP="00C44D97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Вопросы для зачета (8 семестр)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1. Основные характеристики деятельности преподавателя физической 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lastRenderedPageBreak/>
        <w:t>культуры.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2. Функции педагогической деятельности.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3. Понятие педагогического мастерства. Элементы педагогического мастерства.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4. Основы педагогической техники.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5. Научная организация труда преподавателя.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6. Зарождение физических упражнений в Древней Греции и роль философов в становлении различных школ физического совершенствования человека.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7. Физич. воспитание в России в 14-15 вв.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proofErr w:type="gram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Новшества в 18 веке (Белинский, Радищев и др.  Роль Лесгафта П.Ф.</w:t>
      </w:r>
      <w:proofErr w:type="gramEnd"/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9. Системы упражнений на Древнем Востоке (Китай, Индия, Япония).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10. Немецкая, шведская и др. системы. 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11.20-30- годы ХХ столетия (Алексеева, Купер, Амосов и др.)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12. Система Дельсарта, Дункан, Далькроз, Д.Фонда, С.Ромм,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13. П.Каллане. Значение занятий этими разновидностями, их возникновение и развитие в России и за рубежом.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14. Разновидности аэробики (слайд-аэробика, степ-аэробика, фитбол-аэробика, тераэробика, </w:t>
      </w:r>
      <w:proofErr w:type="gram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памп-аэробика</w:t>
      </w:r>
      <w:proofErr w:type="gramEnd"/>
      <w:r w:rsidRPr="00576538">
        <w:rPr>
          <w:rFonts w:ascii="Times New Roman" w:hAnsi="Times New Roman" w:cs="Times New Roman"/>
          <w:color w:val="000000"/>
          <w:sz w:val="28"/>
          <w:szCs w:val="28"/>
        </w:rPr>
        <w:t>, аква-аэробика, сайкл-аэробика, боевые искусства в аэробике, танцевальная аэробика и др.).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15. </w:t>
      </w:r>
      <w:proofErr w:type="gram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Морфофункциональные особенности занимающихся  при занятиях стретчингом и калланетикой.</w:t>
      </w:r>
      <w:proofErr w:type="gramEnd"/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16. Значение гибкости для сохранения здоровья.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17. Шесть правил растяжки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18. С 16 до 19 века развитие в США джазового танца (африканские мотивы), 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19.  М.Грехэм и ее роль в развитии танцевальной аэробики </w:t>
      </w:r>
      <w:proofErr w:type="gram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576538">
        <w:rPr>
          <w:rFonts w:ascii="Times New Roman" w:hAnsi="Times New Roman" w:cs="Times New Roman"/>
          <w:color w:val="000000"/>
          <w:sz w:val="28"/>
          <w:szCs w:val="28"/>
        </w:rPr>
        <w:t>латина, самба, хип-хоп, стрип, беллиданс и др.)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20. </w:t>
      </w:r>
      <w:proofErr w:type="gram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Краткая</w:t>
      </w:r>
      <w:proofErr w:type="gram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характеритика айкидо, дзюдо, тай-бо, цигун, тай-чи, кибо и др.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21 Техника выполнения этих упражнений и их влияние на морфофункциональное состояние занимающихся и на совершенствование их двигательных возможностей.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22. Понятие индивидуального здоровья.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23. Взаимосвязь компонентов здоровья.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24. Основные пути формирования и сохранения здоровья.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25.Здоровый образ жизни как целостная система деятельности.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26. Закаливание как система оздоровления.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27. Резервные возможности человека. Понятие физического здоровья.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28. Понятие психического здоровья и пути его сохранения.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29. Нравственно-этические основы здоровья.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30 Общая характеристика оздоровительных систем.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Характеристика оздоровительных систем физических упражнений.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31. Физическое воспитание как система формирования здорового человека</w:t>
      </w:r>
      <w:proofErr w:type="gram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.Ф</w:t>
      </w:r>
      <w:proofErr w:type="gramEnd"/>
      <w:r w:rsidRPr="00576538">
        <w:rPr>
          <w:rFonts w:ascii="Times New Roman" w:hAnsi="Times New Roman" w:cs="Times New Roman"/>
          <w:color w:val="000000"/>
          <w:sz w:val="28"/>
          <w:szCs w:val="28"/>
        </w:rPr>
        <w:t>изические упражнения – основное средство физического воспитания.</w:t>
      </w:r>
    </w:p>
    <w:p w:rsidR="00C44D97" w:rsidRPr="00576538" w:rsidRDefault="00C44D97" w:rsidP="00C44D9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76538">
        <w:rPr>
          <w:rFonts w:ascii="Times New Roman" w:hAnsi="Times New Roman" w:cs="Times New Roman"/>
          <w:color w:val="000000"/>
          <w:sz w:val="28"/>
          <w:szCs w:val="28"/>
        </w:rPr>
        <w:t>32. Природные и гигиенические факторы как средства физического воспитания и оздоровления.</w:t>
      </w:r>
    </w:p>
    <w:p w:rsidR="00265D08" w:rsidRDefault="00C44D97" w:rsidP="00C44D97">
      <w:r w:rsidRPr="00576538">
        <w:rPr>
          <w:rFonts w:ascii="Times New Roman" w:hAnsi="Times New Roman" w:cs="Times New Roman"/>
          <w:color w:val="000000"/>
          <w:sz w:val="28"/>
          <w:szCs w:val="28"/>
        </w:rPr>
        <w:t>33. Основы поддержания здоровья позвоночника.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34. Возрастные особенности оздоровительных занятий с детьми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35. Возрастные особенности оздоровительных занятий </w:t>
      </w:r>
      <w:proofErr w:type="gramStart"/>
      <w:r w:rsidRPr="00576538">
        <w:rPr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576538">
        <w:rPr>
          <w:rFonts w:ascii="Times New Roman" w:hAnsi="Times New Roman" w:cs="Times New Roman"/>
          <w:color w:val="000000"/>
          <w:sz w:val="28"/>
          <w:szCs w:val="28"/>
        </w:rPr>
        <w:t xml:space="preserve"> взрослыми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36. Возрастные особенности оздоровительных занятий с людьми пожилого возраста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37. Особенности питания в оздоровительной тренировке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lastRenderedPageBreak/>
        <w:t>38. Характеристика стретчинга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39. Характеристика изотона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40. Характеристика оздоровительной аэробики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41. Виды средств восстановления в оздоровительной тренировке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42. Формы использования оздоровительных средств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43. Педагогические средства восстановления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44. Психологические средства восстановления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45. Медико-биологические средства восстановления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46. Современные концепции системы «шейпинг»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47. Роль и место шейпинга в оздоровлении человека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48. Влияние шейпинга на физическое состояние человека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49. Влияние шейпинга на психику и социальный статус человека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50. Требования к качеству фигуры и отдельных частей тела при занятиях  шейпингом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51. Содержание тестирования в шейпинге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52. Характеристика анаболической тренировки в шейпинге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53. Характеристика катаболической тренировки в шейпинге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54. Уровни двигательной активности человека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55. Частота, интенсивность и продолжительность занятий в шейпинге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56. Классификация шейпинг - хореографии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57. Шейпинг-стиль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58. Оборудование шейпинг-зала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59. Компьютерные шейпинг - программы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60. Тренажеры для занятий шейпингом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61. Понятие бодибилдинга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62. Характеристика тренировки в фитнессе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63. Бодибилдинг и телосложение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  <w:t>64. Основы силовой тренировки в бодибилдинге</w:t>
      </w:r>
      <w:r w:rsidRPr="00576538">
        <w:rPr>
          <w:rFonts w:ascii="Times New Roman" w:hAnsi="Times New Roman" w:cs="Times New Roman"/>
          <w:color w:val="000000"/>
          <w:sz w:val="28"/>
          <w:szCs w:val="28"/>
        </w:rPr>
        <w:br/>
      </w:r>
      <w:bookmarkStart w:id="0" w:name="_GoBack"/>
      <w:bookmarkEnd w:id="0"/>
    </w:p>
    <w:sectPr w:rsidR="0026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DA"/>
    <w:rsid w:val="00265D08"/>
    <w:rsid w:val="005A31DA"/>
    <w:rsid w:val="00C44D97"/>
    <w:rsid w:val="00E5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D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44D97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D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44D9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741</Words>
  <Characters>4224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Trust</cp:lastModifiedBy>
  <cp:revision>2</cp:revision>
  <dcterms:created xsi:type="dcterms:W3CDTF">2015-04-11T06:58:00Z</dcterms:created>
  <dcterms:modified xsi:type="dcterms:W3CDTF">2015-04-11T06:58:00Z</dcterms:modified>
</cp:coreProperties>
</file>